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3D" w:rsidRPr="00C5453D" w:rsidRDefault="00C5453D" w:rsidP="00C5453D">
      <w:pPr>
        <w:ind w:firstLine="720"/>
        <w:jc w:val="center"/>
        <w:rPr>
          <w:b/>
          <w:sz w:val="28"/>
          <w:szCs w:val="28"/>
        </w:rPr>
      </w:pPr>
      <w:r w:rsidRPr="00C5453D">
        <w:rPr>
          <w:b/>
          <w:sz w:val="28"/>
          <w:szCs w:val="28"/>
        </w:rPr>
        <w:t>К полномочиям администрации по решению вопросов местного значения относятся:</w:t>
      </w:r>
    </w:p>
    <w:p w:rsidR="00C5453D" w:rsidRPr="005A5733" w:rsidRDefault="00C5453D" w:rsidP="00C5453D">
      <w:pPr>
        <w:ind w:firstLine="720"/>
        <w:jc w:val="both"/>
      </w:pPr>
      <w:r w:rsidRPr="005A5733">
        <w:t>1) разработка проекта местного бюджета и подготовка отчета о его исполнении;</w:t>
      </w:r>
    </w:p>
    <w:p w:rsidR="00C5453D" w:rsidRPr="005A5733" w:rsidRDefault="00C5453D" w:rsidP="00C5453D">
      <w:pPr>
        <w:ind w:firstLine="720"/>
        <w:jc w:val="both"/>
      </w:pPr>
      <w:r w:rsidRPr="005A5733">
        <w:t>2) владение, пользование и распоряжение от имени поселения имуществом, находящимся в муниципальной собственности Цветниковского  сельсовета;</w:t>
      </w:r>
    </w:p>
    <w:p w:rsidR="00C5453D" w:rsidRPr="005A5733" w:rsidRDefault="00C5453D" w:rsidP="00C5453D">
      <w:pPr>
        <w:ind w:firstLine="720"/>
        <w:jc w:val="both"/>
      </w:pPr>
      <w:r w:rsidRPr="005A5733">
        <w:t>3) осуществление международных и внешнеэкономических связей в соответствии с федеральными законами;</w:t>
      </w:r>
    </w:p>
    <w:p w:rsidR="00C5453D" w:rsidRPr="005A5733" w:rsidRDefault="00C5453D" w:rsidP="00C5453D">
      <w:pPr>
        <w:ind w:firstLine="720"/>
        <w:jc w:val="both"/>
      </w:pPr>
      <w:r w:rsidRPr="005A5733">
        <w:t>4) заключение соглашений с органами местного самоуправления Здвинского  района о передаче им части полномочий органов местного самоуправления Цветниковского сельсовета на основании решения Совета депутатов;</w:t>
      </w:r>
    </w:p>
    <w:p w:rsidR="00C5453D" w:rsidRPr="005A5733" w:rsidRDefault="00C5453D" w:rsidP="00C5453D">
      <w:pPr>
        <w:ind w:firstLine="720"/>
        <w:jc w:val="both"/>
      </w:pPr>
      <w:r w:rsidRPr="005A5733">
        <w:t xml:space="preserve">5) организации в границах поселения </w:t>
      </w:r>
      <w:proofErr w:type="spellStart"/>
      <w:r w:rsidRPr="005A5733">
        <w:t>электр</w:t>
      </w:r>
      <w:proofErr w:type="gramStart"/>
      <w:r w:rsidRPr="005A5733">
        <w:t>о</w:t>
      </w:r>
      <w:proofErr w:type="spellEnd"/>
      <w:r w:rsidRPr="005A5733">
        <w:t>-</w:t>
      </w:r>
      <w:proofErr w:type="gramEnd"/>
      <w:r w:rsidRPr="005A5733">
        <w:t xml:space="preserve"> и газоснабжения населения в пределах полномочий, установленных законодательством Российской Федерации;</w:t>
      </w:r>
    </w:p>
    <w:p w:rsidR="00C5453D" w:rsidRPr="005A5733" w:rsidRDefault="00C5453D" w:rsidP="00C5453D">
      <w:pPr>
        <w:ind w:firstLine="720"/>
        <w:jc w:val="both"/>
      </w:pPr>
      <w:proofErr w:type="gramStart"/>
      <w:r w:rsidRPr="005A5733">
        <w:t>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5A5733">
        <w:t xml:space="preserve"> в соответствии с законодательством Российской Федерации; </w:t>
      </w:r>
    </w:p>
    <w:p w:rsidR="00C5453D" w:rsidRPr="005A5733" w:rsidRDefault="00C5453D" w:rsidP="00C5453D">
      <w:pPr>
        <w:ind w:firstLine="720"/>
        <w:jc w:val="both"/>
      </w:pPr>
      <w:r w:rsidRPr="005A5733"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C5453D" w:rsidRPr="005A5733" w:rsidRDefault="00C5453D" w:rsidP="00C5453D">
      <w:pPr>
        <w:ind w:firstLine="720"/>
        <w:jc w:val="both"/>
      </w:pPr>
      <w:r w:rsidRPr="005A5733"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>9) участие в предупреждении и ликвидации последствий чрезвычайных ситуаций в границах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>10) обеспечение первичных мер пожарной безопасности в границах населенных пунктов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>11)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C5453D" w:rsidRPr="005A5733" w:rsidRDefault="00C5453D" w:rsidP="00C5453D">
      <w:pPr>
        <w:ind w:firstLine="720"/>
        <w:jc w:val="both"/>
      </w:pPr>
      <w:r w:rsidRPr="005A5733">
        <w:t>12) создание условий для организации досуга и обеспечения жителей поселения услугами организаций культуры;</w:t>
      </w:r>
    </w:p>
    <w:p w:rsidR="00C5453D" w:rsidRPr="005A5733" w:rsidRDefault="00C5453D" w:rsidP="00C5453D">
      <w:pPr>
        <w:ind w:firstLine="720"/>
        <w:jc w:val="both"/>
      </w:pPr>
      <w:r w:rsidRPr="005A5733"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5453D" w:rsidRPr="005A5733" w:rsidRDefault="00C5453D" w:rsidP="00C5453D">
      <w:pPr>
        <w:ind w:firstLine="720"/>
        <w:jc w:val="both"/>
      </w:pPr>
      <w:r w:rsidRPr="005A5733">
        <w:t>16) формирование архивных фондов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>17)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C5453D" w:rsidRPr="005A5733" w:rsidRDefault="00C5453D" w:rsidP="00C5453D">
      <w:pPr>
        <w:ind w:firstLine="720"/>
        <w:jc w:val="both"/>
      </w:pPr>
      <w:r w:rsidRPr="005A5733">
        <w:t xml:space="preserve">18) осуществление </w:t>
      </w:r>
      <w:proofErr w:type="gramStart"/>
      <w:r w:rsidRPr="005A5733">
        <w:t>контроля за</w:t>
      </w:r>
      <w:proofErr w:type="gramEnd"/>
      <w:r w:rsidRPr="005A5733">
        <w:t xml:space="preserve"> соблюдением правил благоустройства,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</w:t>
      </w:r>
      <w:r w:rsidRPr="005A5733">
        <w:lastRenderedPageBreak/>
        <w:t>особо охраняемых природных территорий, расположенных в границах населенных пунктов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>19)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реестре.</w:t>
      </w:r>
    </w:p>
    <w:p w:rsidR="00C5453D" w:rsidRPr="005A5733" w:rsidRDefault="00C5453D" w:rsidP="00C5453D">
      <w:pPr>
        <w:ind w:firstLine="720"/>
        <w:jc w:val="both"/>
      </w:pPr>
      <w:r w:rsidRPr="005A5733">
        <w:t>20) содержание мест захоронения;</w:t>
      </w:r>
    </w:p>
    <w:p w:rsidR="00C5453D" w:rsidRPr="005A5733" w:rsidRDefault="00C5453D" w:rsidP="00C5453D">
      <w:pPr>
        <w:ind w:firstLine="720"/>
        <w:jc w:val="both"/>
      </w:pPr>
      <w:r w:rsidRPr="005A5733">
        <w:t xml:space="preserve">21)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 </w:t>
      </w:r>
    </w:p>
    <w:p w:rsidR="00C5453D" w:rsidRPr="005A5733" w:rsidRDefault="00C5453D" w:rsidP="00C5453D">
      <w:pPr>
        <w:ind w:firstLine="720"/>
        <w:jc w:val="both"/>
      </w:pPr>
      <w:r w:rsidRPr="005A5733">
        <w:t xml:space="preserve">22) учреждение печатного средства массовой информации для опубликования муниципальных правовых актов,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поселения, о развитии его общественной инфраструктуры и иной официальной информации; </w:t>
      </w:r>
    </w:p>
    <w:p w:rsidR="00C5453D" w:rsidRPr="005A5733" w:rsidRDefault="00C5453D" w:rsidP="00C5453D">
      <w:pPr>
        <w:ind w:firstLine="720"/>
        <w:jc w:val="both"/>
      </w:pPr>
      <w:r w:rsidRPr="005A5733">
        <w:t>23) определение порядка заслушивания отчетов руководителей муниципальных предприятий, учреждений, средств массовой информации об их деятельности;</w:t>
      </w:r>
    </w:p>
    <w:p w:rsidR="00C5453D" w:rsidRPr="005A5733" w:rsidRDefault="00C5453D" w:rsidP="00C5453D">
      <w:pPr>
        <w:ind w:firstLine="720"/>
        <w:jc w:val="both"/>
      </w:pPr>
      <w:r w:rsidRPr="005A5733">
        <w:t>24) осуществление функций заказчика на поставки товаров, выполнение работ и оказание услуг, связанных с решением вопросов местного значения, осуществление закупок товаров, работ, услуг для обеспечения муниципальных нужд;</w:t>
      </w:r>
    </w:p>
    <w:p w:rsidR="00C5453D" w:rsidRPr="005A5733" w:rsidRDefault="00C5453D" w:rsidP="00C5453D">
      <w:pPr>
        <w:ind w:firstLine="720"/>
        <w:jc w:val="both"/>
      </w:pPr>
      <w:r w:rsidRPr="005A5733">
        <w:t>25) осуществление организационного и материально-технического обеспечения подготовки и проведения муниципальных выборов, местного референдума, голосования по отзыву депутата, главы поселения, голосования по вопросам изменения границ и преобразования Цветниковского сельсовета;</w:t>
      </w:r>
    </w:p>
    <w:p w:rsidR="00C5453D" w:rsidRPr="005A5733" w:rsidRDefault="00C5453D" w:rsidP="00C5453D">
      <w:pPr>
        <w:ind w:firstLine="720"/>
        <w:jc w:val="both"/>
      </w:pPr>
      <w:r w:rsidRPr="005A5733">
        <w:t>26) организация сбора статистических показателей, характеризующих состояние экономики и социальной сферы Цветниковского сельсовета,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C5453D" w:rsidRPr="005A5733" w:rsidRDefault="00C5453D" w:rsidP="00C5453D">
      <w:pPr>
        <w:ind w:firstLine="720"/>
        <w:jc w:val="both"/>
      </w:pPr>
      <w:r w:rsidRPr="005A5733">
        <w:t>27)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>28)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>29) осуществление мероприятий по обеспечению безопасности людей на водных объектах, охране их жизни и здоровья;</w:t>
      </w:r>
    </w:p>
    <w:p w:rsidR="00C5453D" w:rsidRPr="005A5733" w:rsidRDefault="00C5453D" w:rsidP="00C5453D">
      <w:pPr>
        <w:ind w:firstLine="720"/>
        <w:jc w:val="both"/>
      </w:pPr>
      <w:r w:rsidRPr="005A5733">
        <w:t>30)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C5453D" w:rsidRPr="005A5733" w:rsidRDefault="00C5453D" w:rsidP="00C5453D">
      <w:pPr>
        <w:ind w:firstLine="720"/>
        <w:jc w:val="both"/>
      </w:pPr>
      <w:r w:rsidRPr="005A5733">
        <w:t>31)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C5453D" w:rsidRPr="005A5733" w:rsidRDefault="00C5453D" w:rsidP="00C5453D">
      <w:pPr>
        <w:ind w:firstLine="720"/>
        <w:jc w:val="both"/>
      </w:pPr>
      <w:r w:rsidRPr="005A5733">
        <w:t>32) организация и осуществление мероприятий по работе с детьми и молодежью в поселении;</w:t>
      </w:r>
    </w:p>
    <w:p w:rsidR="00C5453D" w:rsidRPr="005A5733" w:rsidRDefault="00C5453D" w:rsidP="00C5453D">
      <w:pPr>
        <w:ind w:firstLine="720"/>
        <w:jc w:val="both"/>
      </w:pPr>
      <w:r w:rsidRPr="005A5733">
        <w:t>33)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C5453D" w:rsidRPr="005A5733" w:rsidRDefault="00C5453D" w:rsidP="00C5453D">
      <w:pPr>
        <w:ind w:firstLine="720"/>
        <w:jc w:val="both"/>
      </w:pPr>
      <w:r w:rsidRPr="005A5733">
        <w:t>34) осуществление муниципального лесного контроля;</w:t>
      </w:r>
    </w:p>
    <w:p w:rsidR="00C5453D" w:rsidRPr="005A5733" w:rsidRDefault="00C5453D" w:rsidP="00C5453D">
      <w:pPr>
        <w:ind w:firstLine="720"/>
        <w:jc w:val="both"/>
      </w:pPr>
      <w:r w:rsidRPr="005A5733">
        <w:lastRenderedPageBreak/>
        <w:t>35) осуществление полномочий по осуществлению муниципальных заимствований, предоставлению муниципальных гарантий, предоставлению бюджетных кредитов, управлению муниципальным долгом и муниципальными активами;</w:t>
      </w:r>
    </w:p>
    <w:p w:rsidR="00C5453D" w:rsidRPr="005A5733" w:rsidRDefault="00C5453D" w:rsidP="00C5453D">
      <w:pPr>
        <w:ind w:firstLine="720"/>
        <w:jc w:val="both"/>
      </w:pPr>
      <w:r w:rsidRPr="005A5733">
        <w:t>36)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C5453D" w:rsidRPr="005A5733" w:rsidRDefault="00C5453D" w:rsidP="00C5453D">
      <w:pPr>
        <w:ind w:firstLine="720"/>
        <w:jc w:val="both"/>
      </w:pPr>
      <w:r w:rsidRPr="005A5733">
        <w:t>37) создание условий для развития туризма;</w:t>
      </w:r>
    </w:p>
    <w:p w:rsidR="00C5453D" w:rsidRPr="005A5733" w:rsidRDefault="00C5453D" w:rsidP="00C5453D">
      <w:pPr>
        <w:ind w:firstLine="720"/>
        <w:jc w:val="both"/>
      </w:pPr>
      <w:r w:rsidRPr="005A5733">
        <w:t>38) создание музеев на территории Цветниковского сельсовета;</w:t>
      </w:r>
    </w:p>
    <w:p w:rsidR="00C5453D" w:rsidRPr="005A5733" w:rsidRDefault="00C5453D" w:rsidP="00C5453D">
      <w:pPr>
        <w:ind w:firstLine="720"/>
        <w:jc w:val="both"/>
      </w:pPr>
      <w:r w:rsidRPr="005A5733">
        <w:t xml:space="preserve">39)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C5453D" w:rsidRPr="005A5733" w:rsidRDefault="00C5453D" w:rsidP="00C5453D">
      <w:pPr>
        <w:ind w:firstLine="720"/>
        <w:jc w:val="both"/>
      </w:pPr>
      <w:r w:rsidRPr="005A5733">
        <w:t>40) организация и осуществление муниципального контроля на территории Цветниковского сельсовета;</w:t>
      </w:r>
    </w:p>
    <w:p w:rsidR="00C5453D" w:rsidRPr="005A5733" w:rsidRDefault="00C5453D" w:rsidP="00C5453D">
      <w:pPr>
        <w:ind w:firstLine="720"/>
        <w:jc w:val="both"/>
      </w:pPr>
      <w:r w:rsidRPr="005A5733">
        <w:t>41) разработка административных регламентов проведения проверок при осуществлении муниципального контроля;</w:t>
      </w:r>
    </w:p>
    <w:p w:rsidR="00C5453D" w:rsidRPr="005A5733" w:rsidRDefault="00C5453D" w:rsidP="00C5453D">
      <w:pPr>
        <w:ind w:firstLine="720"/>
        <w:jc w:val="both"/>
      </w:pPr>
      <w:r w:rsidRPr="005A5733">
        <w:t>42)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C5453D" w:rsidRPr="005A5733" w:rsidRDefault="00C5453D" w:rsidP="00C5453D">
      <w:pPr>
        <w:ind w:firstLine="720"/>
        <w:jc w:val="both"/>
      </w:pPr>
      <w:r w:rsidRPr="005A5733">
        <w:t xml:space="preserve">43)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поселения, организация и проведение иных мероприятий, предусмотренных законодательством об энергосбережении </w:t>
      </w:r>
      <w:proofErr w:type="gramStart"/>
      <w:r w:rsidRPr="005A5733">
        <w:t>и</w:t>
      </w:r>
      <w:proofErr w:type="gramEnd"/>
      <w:r w:rsidRPr="005A5733">
        <w:t xml:space="preserve"> о повышении энергетической эффективности;</w:t>
      </w:r>
    </w:p>
    <w:p w:rsidR="00C5453D" w:rsidRPr="005A5733" w:rsidRDefault="00C5453D" w:rsidP="00C5453D">
      <w:pPr>
        <w:ind w:firstLine="720"/>
        <w:jc w:val="both"/>
      </w:pPr>
      <w:r w:rsidRPr="005A5733">
        <w:t xml:space="preserve">44) оказание поддержки социально ориентированным некоммерческим организациям в пределах полномочий, установленных </w:t>
      </w:r>
      <w:hyperlink r:id="rId4" w:history="1">
        <w:r w:rsidRPr="005A5733">
          <w:rPr>
            <w:rStyle w:val="a3"/>
          </w:rPr>
          <w:t>статьями 31.1</w:t>
        </w:r>
      </w:hyperlink>
      <w:r w:rsidRPr="005A5733">
        <w:t xml:space="preserve"> и </w:t>
      </w:r>
      <w:hyperlink r:id="rId5" w:history="1">
        <w:r w:rsidRPr="005A5733">
          <w:rPr>
            <w:rStyle w:val="a3"/>
          </w:rPr>
          <w:t>31.3</w:t>
        </w:r>
      </w:hyperlink>
      <w:r w:rsidRPr="005A5733">
        <w:t xml:space="preserve"> Федерального закона от 12.01.1996 № 7-ФЗ «О некоммерческих организациях»;</w:t>
      </w:r>
    </w:p>
    <w:p w:rsidR="00C5453D" w:rsidRPr="005A5733" w:rsidRDefault="00C5453D" w:rsidP="00C5453D">
      <w:pPr>
        <w:ind w:firstLine="720"/>
        <w:jc w:val="both"/>
      </w:pPr>
      <w:r w:rsidRPr="005A5733">
        <w:t>45)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C5453D" w:rsidRPr="005A5733" w:rsidRDefault="00C5453D" w:rsidP="00C5453D">
      <w:pPr>
        <w:ind w:firstLine="720"/>
        <w:jc w:val="both"/>
      </w:pPr>
      <w:r w:rsidRPr="005A5733">
        <w:t>46) осуществление мер по противодействию коррупции в границах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>47) участие в осуществлении деятельности по опеке и попечительству;</w:t>
      </w:r>
    </w:p>
    <w:p w:rsidR="00C5453D" w:rsidRPr="005A5733" w:rsidRDefault="00C5453D" w:rsidP="00C5453D">
      <w:pPr>
        <w:ind w:firstLine="720"/>
        <w:jc w:val="both"/>
      </w:pPr>
      <w:r w:rsidRPr="005A5733">
        <w:t xml:space="preserve">48) совершение нотариальных действий, предусмотренных законодательством, в случае отсутствия в поселении нотариуса; </w:t>
      </w:r>
    </w:p>
    <w:p w:rsidR="00C5453D" w:rsidRPr="005A5733" w:rsidRDefault="00C5453D" w:rsidP="00C5453D">
      <w:pPr>
        <w:ind w:firstLine="720"/>
        <w:jc w:val="both"/>
      </w:pPr>
      <w:r w:rsidRPr="005A5733">
        <w:t>49)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>50)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C5453D" w:rsidRPr="005A5733" w:rsidRDefault="00C5453D" w:rsidP="00C5453D">
      <w:pPr>
        <w:ind w:firstLine="720"/>
        <w:jc w:val="both"/>
      </w:pPr>
      <w:r w:rsidRPr="005A5733">
        <w:t xml:space="preserve">51) оказание поддержки общественным наблюдательным комиссиям, осуществляющим общественный </w:t>
      </w:r>
      <w:proofErr w:type="gramStart"/>
      <w:r w:rsidRPr="005A5733">
        <w:t>контроль за</w:t>
      </w:r>
      <w:proofErr w:type="gramEnd"/>
      <w:r w:rsidRPr="005A5733">
        <w:t xml:space="preserve"> обеспечением прав человека и содействие лицам, находящимся в местах принудительного содержания;</w:t>
      </w:r>
    </w:p>
    <w:p w:rsidR="00C5453D" w:rsidRPr="005A5733" w:rsidRDefault="00C5453D" w:rsidP="00C5453D">
      <w:pPr>
        <w:ind w:firstLine="720"/>
        <w:jc w:val="both"/>
      </w:pPr>
      <w:r w:rsidRPr="005A5733">
        <w:t>52)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 181-ФЗ «О социальной защите инвалидов в Российской Федерации»;</w:t>
      </w:r>
    </w:p>
    <w:p w:rsidR="00C5453D" w:rsidRPr="005A5733" w:rsidRDefault="00C5453D" w:rsidP="00C5453D">
      <w:pPr>
        <w:autoSpaceDE w:val="0"/>
        <w:autoSpaceDN w:val="0"/>
        <w:adjustRightInd w:val="0"/>
        <w:ind w:firstLine="708"/>
        <w:jc w:val="both"/>
      </w:pPr>
      <w:r w:rsidRPr="005A5733">
        <w:t>53) разработка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C5453D" w:rsidRPr="005A5733" w:rsidRDefault="00C5453D" w:rsidP="00C5453D">
      <w:pPr>
        <w:autoSpaceDE w:val="0"/>
        <w:autoSpaceDN w:val="0"/>
        <w:adjustRightInd w:val="0"/>
        <w:ind w:firstLine="720"/>
        <w:jc w:val="both"/>
      </w:pPr>
      <w:r w:rsidRPr="005A5733">
        <w:lastRenderedPageBreak/>
        <w:t>54)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C5453D" w:rsidRPr="005A5733" w:rsidRDefault="00C5453D" w:rsidP="00C5453D">
      <w:pPr>
        <w:autoSpaceDE w:val="0"/>
        <w:autoSpaceDN w:val="0"/>
        <w:adjustRightInd w:val="0"/>
        <w:ind w:firstLine="720"/>
        <w:jc w:val="both"/>
      </w:pPr>
      <w:r w:rsidRPr="005A5733">
        <w:t>55)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C5453D" w:rsidRPr="005A5733" w:rsidRDefault="00C5453D" w:rsidP="00C5453D">
      <w:pPr>
        <w:ind w:firstLine="720"/>
        <w:jc w:val="both"/>
      </w:pPr>
      <w:r w:rsidRPr="005A5733">
        <w:t>56)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C5453D" w:rsidRPr="005A5733" w:rsidRDefault="00C5453D" w:rsidP="00C5453D">
      <w:pPr>
        <w:ind w:firstLine="720"/>
        <w:jc w:val="both"/>
      </w:pPr>
      <w:r w:rsidRPr="005A5733">
        <w:t>57) осуществление деятельности по обращению с животными без владельцев, обитающими на территории поселения;</w:t>
      </w:r>
    </w:p>
    <w:p w:rsidR="00C5453D" w:rsidRPr="005A5733" w:rsidRDefault="00C5453D" w:rsidP="00C5453D">
      <w:pPr>
        <w:autoSpaceDE w:val="0"/>
        <w:autoSpaceDN w:val="0"/>
        <w:adjustRightInd w:val="0"/>
        <w:ind w:firstLine="708"/>
        <w:jc w:val="both"/>
      </w:pPr>
      <w:r w:rsidRPr="005A5733">
        <w:t>58)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C5453D" w:rsidRPr="005A5733" w:rsidRDefault="00C5453D" w:rsidP="00C5453D">
      <w:pPr>
        <w:autoSpaceDE w:val="0"/>
        <w:autoSpaceDN w:val="0"/>
        <w:adjustRightInd w:val="0"/>
        <w:ind w:firstLine="708"/>
        <w:jc w:val="both"/>
      </w:pPr>
      <w:r w:rsidRPr="005A5733">
        <w:t>59)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C5453D" w:rsidRPr="005A5733" w:rsidRDefault="00C5453D" w:rsidP="00C5453D">
      <w:pPr>
        <w:autoSpaceDE w:val="0"/>
        <w:autoSpaceDN w:val="0"/>
        <w:adjustRightInd w:val="0"/>
        <w:ind w:firstLine="708"/>
        <w:jc w:val="both"/>
      </w:pPr>
      <w:r w:rsidRPr="005A5733">
        <w:t>60)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Федерации»;</w:t>
      </w:r>
    </w:p>
    <w:p w:rsidR="00C5453D" w:rsidRPr="005A5733" w:rsidRDefault="00C5453D" w:rsidP="00C5453D">
      <w:pPr>
        <w:autoSpaceDE w:val="0"/>
        <w:autoSpaceDN w:val="0"/>
        <w:adjustRightInd w:val="0"/>
        <w:ind w:firstLine="708"/>
        <w:jc w:val="both"/>
      </w:pPr>
      <w:r w:rsidRPr="005A5733">
        <w:t>61)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потребителей»;</w:t>
      </w:r>
    </w:p>
    <w:p w:rsidR="00C5453D" w:rsidRPr="005A5733" w:rsidRDefault="00C5453D" w:rsidP="00C5453D">
      <w:pPr>
        <w:autoSpaceDE w:val="0"/>
        <w:autoSpaceDN w:val="0"/>
        <w:adjustRightInd w:val="0"/>
        <w:ind w:firstLine="708"/>
        <w:jc w:val="both"/>
      </w:pPr>
      <w:proofErr w:type="gramStart"/>
      <w:r w:rsidRPr="005A5733">
        <w:t>62)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  <w:proofErr w:type="gramEnd"/>
    </w:p>
    <w:p w:rsidR="00C5453D" w:rsidRPr="005A5733" w:rsidRDefault="00C5453D" w:rsidP="00C5453D">
      <w:pPr>
        <w:autoSpaceDE w:val="0"/>
        <w:autoSpaceDN w:val="0"/>
        <w:adjustRightInd w:val="0"/>
        <w:ind w:firstLine="708"/>
        <w:jc w:val="both"/>
      </w:pPr>
      <w:r w:rsidRPr="005A5733">
        <w:t>63)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5453D" w:rsidRPr="005A5733" w:rsidRDefault="00C5453D" w:rsidP="00C5453D">
      <w:pPr>
        <w:autoSpaceDE w:val="0"/>
        <w:autoSpaceDN w:val="0"/>
        <w:adjustRightInd w:val="0"/>
        <w:ind w:firstLine="708"/>
        <w:jc w:val="both"/>
      </w:pPr>
      <w:r w:rsidRPr="005A5733">
        <w:t>64)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C5453D" w:rsidRPr="005A5733" w:rsidRDefault="00C5453D" w:rsidP="00C5453D">
      <w:pPr>
        <w:ind w:firstLine="720"/>
        <w:jc w:val="both"/>
      </w:pPr>
      <w:r w:rsidRPr="005A5733">
        <w:t>65) исполнение иных полномочий, предусмотренных действующим законодательством и нормативными правовыми актами органов местного самоуправления, главы поселения.</w:t>
      </w:r>
    </w:p>
    <w:p w:rsidR="00B507DA" w:rsidRDefault="00C5453D"/>
    <w:sectPr w:rsidR="00B507DA" w:rsidSect="00ED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53D"/>
    <w:rsid w:val="004E1A6A"/>
    <w:rsid w:val="008761A1"/>
    <w:rsid w:val="00A27350"/>
    <w:rsid w:val="00C5453D"/>
    <w:rsid w:val="00C86060"/>
    <w:rsid w:val="00ED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45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425;fld=134;dst=173" TargetMode="External"/><Relationship Id="rId4" Type="http://schemas.openxmlformats.org/officeDocument/2006/relationships/hyperlink" Target="consultantplus://offline/main?base=LAW;n=117425;fld=134;dst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1944</Words>
  <Characters>11085</Characters>
  <Application>Microsoft Office Word</Application>
  <DocSecurity>0</DocSecurity>
  <Lines>92</Lines>
  <Paragraphs>26</Paragraphs>
  <ScaleCrop>false</ScaleCrop>
  <Company/>
  <LinksUpToDate>false</LinksUpToDate>
  <CharactersWithSpaces>13003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Цветники-специалист</dc:creator>
  <cp:keywords/>
  <dc:description/>
  <cp:lastModifiedBy>Цветники-специалист</cp:lastModifiedBy>
  <cp:revision>2</cp:revision>
  <dcterms:created xsi:type="dcterms:W3CDTF">2021-06-01T06:57:00Z</dcterms:created>
  <dcterms:modified xsi:type="dcterms:W3CDTF">2021-06-01T07:02:00Z</dcterms:modified>
</cp:coreProperties>
</file>