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8" o:title=""/>
          </v:shape>
          <o:OLEObject Type="Embed" ProgID="CorelDRAW.Graphic.14" ShapeID="_x0000_i1025" DrawAspect="Content" ObjectID="_1724758127"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FC5FEE" w:rsidTr="00FC5FEE">
        <w:tc>
          <w:tcPr>
            <w:tcW w:w="5353" w:type="dxa"/>
            <w:hideMark/>
          </w:tcPr>
          <w:p w:rsidR="00FC5FEE" w:rsidRPr="00754ED0" w:rsidRDefault="00FC5FEE" w:rsidP="007F371A">
            <w:pPr>
              <w:spacing w:line="240" w:lineRule="auto"/>
              <w:jc w:val="left"/>
              <w:rPr>
                <w:rFonts w:ascii="Times New Roman" w:hAnsi="Times New Roman"/>
                <w:sz w:val="20"/>
                <w:szCs w:val="20"/>
              </w:rPr>
            </w:pPr>
            <w:r w:rsidRPr="00754ED0">
              <w:rPr>
                <w:rFonts w:ascii="Times New Roman" w:hAnsi="Times New Roman"/>
                <w:sz w:val="20"/>
                <w:szCs w:val="20"/>
              </w:rPr>
              <w:t xml:space="preserve">Заказчик: </w:t>
            </w:r>
            <w:r w:rsidR="007F371A" w:rsidRPr="007F371A">
              <w:rPr>
                <w:rFonts w:ascii="Times New Roman" w:hAnsi="Times New Roman"/>
                <w:sz w:val="20"/>
                <w:szCs w:val="20"/>
              </w:rPr>
              <w:t>Администрация Здвинского района Новосибирской области</w:t>
            </w:r>
          </w:p>
        </w:tc>
        <w:tc>
          <w:tcPr>
            <w:tcW w:w="3969" w:type="dxa"/>
            <w:hideMark/>
          </w:tcPr>
          <w:p w:rsidR="007F371A" w:rsidRDefault="007F371A">
            <w:pPr>
              <w:spacing w:line="240" w:lineRule="auto"/>
              <w:jc w:val="right"/>
              <w:rPr>
                <w:rFonts w:ascii="Times New Roman" w:hAnsi="Times New Roman"/>
                <w:sz w:val="20"/>
                <w:szCs w:val="20"/>
              </w:rPr>
            </w:pPr>
            <w:r>
              <w:rPr>
                <w:rFonts w:ascii="Times New Roman" w:hAnsi="Times New Roman"/>
                <w:sz w:val="20"/>
                <w:szCs w:val="20"/>
              </w:rPr>
              <w:t>Муниципальный контракт</w:t>
            </w:r>
          </w:p>
          <w:p w:rsidR="00FC5FEE" w:rsidRPr="00754ED0" w:rsidRDefault="007F371A">
            <w:pPr>
              <w:spacing w:line="240" w:lineRule="auto"/>
              <w:jc w:val="right"/>
              <w:rPr>
                <w:rFonts w:ascii="Times New Roman" w:hAnsi="Times New Roman"/>
                <w:sz w:val="20"/>
                <w:szCs w:val="20"/>
              </w:rPr>
            </w:pPr>
            <w:r>
              <w:rPr>
                <w:rFonts w:ascii="Times New Roman" w:hAnsi="Times New Roman"/>
                <w:sz w:val="20"/>
                <w:szCs w:val="20"/>
              </w:rPr>
              <w:t>№ 69/17/</w:t>
            </w:r>
          </w:p>
          <w:p w:rsidR="00FC5FEE" w:rsidRPr="00754ED0" w:rsidRDefault="00A76834">
            <w:pPr>
              <w:spacing w:line="240" w:lineRule="auto"/>
              <w:jc w:val="right"/>
              <w:rPr>
                <w:rFonts w:ascii="Times New Roman" w:hAnsi="Times New Roman"/>
                <w:sz w:val="20"/>
                <w:szCs w:val="20"/>
              </w:rPr>
            </w:pPr>
            <w:r w:rsidRPr="00A76834">
              <w:rPr>
                <w:rFonts w:ascii="Times New Roman" w:hAnsi="Times New Roman"/>
                <w:sz w:val="20"/>
                <w:szCs w:val="20"/>
              </w:rPr>
              <w:t>от 24</w:t>
            </w:r>
            <w:r w:rsidR="00754ED0" w:rsidRPr="00A76834">
              <w:rPr>
                <w:rFonts w:ascii="Times New Roman" w:hAnsi="Times New Roman"/>
                <w:sz w:val="20"/>
                <w:szCs w:val="20"/>
              </w:rPr>
              <w:t xml:space="preserve"> </w:t>
            </w:r>
            <w:r w:rsidRPr="00A76834">
              <w:rPr>
                <w:rFonts w:ascii="Times New Roman" w:hAnsi="Times New Roman"/>
                <w:sz w:val="20"/>
                <w:szCs w:val="20"/>
              </w:rPr>
              <w:t>октября</w:t>
            </w:r>
            <w:r w:rsidR="00561351" w:rsidRPr="00A76834">
              <w:rPr>
                <w:rFonts w:ascii="Times New Roman" w:hAnsi="Times New Roman"/>
                <w:sz w:val="20"/>
                <w:szCs w:val="20"/>
              </w:rPr>
              <w:t xml:space="preserve"> </w:t>
            </w:r>
            <w:r w:rsidR="007F371A" w:rsidRPr="00A76834">
              <w:rPr>
                <w:rFonts w:ascii="Times New Roman" w:hAnsi="Times New Roman"/>
                <w:sz w:val="20"/>
                <w:szCs w:val="20"/>
              </w:rPr>
              <w:t>2017</w:t>
            </w:r>
            <w:r w:rsidR="00FC5FEE" w:rsidRPr="00A76834">
              <w:rPr>
                <w:rFonts w:ascii="Times New Roman" w:hAnsi="Times New Roman"/>
                <w:sz w:val="20"/>
                <w:szCs w:val="20"/>
              </w:rPr>
              <w:t xml:space="preserve">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C80D28">
      <w:pPr>
        <w:spacing w:line="240" w:lineRule="auto"/>
        <w:rPr>
          <w:rFonts w:ascii="Times New Roman" w:hAnsi="Times New Roman"/>
        </w:rPr>
      </w:pPr>
    </w:p>
    <w:p w:rsidR="00885997"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w:t>
      </w:r>
    </w:p>
    <w:p w:rsidR="006064DF" w:rsidRDefault="00F9295B" w:rsidP="00C80D28">
      <w:pPr>
        <w:spacing w:line="240" w:lineRule="auto"/>
        <w:rPr>
          <w:rFonts w:ascii="Times New Roman" w:hAnsi="Times New Roman"/>
          <w:b/>
          <w:sz w:val="36"/>
          <w:szCs w:val="36"/>
        </w:rPr>
      </w:pPr>
      <w:r>
        <w:rPr>
          <w:rFonts w:ascii="Times New Roman" w:hAnsi="Times New Roman"/>
          <w:b/>
          <w:sz w:val="36"/>
          <w:szCs w:val="36"/>
        </w:rPr>
        <w:t>ЦВЕТНИКОВСКОГО</w:t>
      </w:r>
      <w:r w:rsidR="00203985">
        <w:rPr>
          <w:rFonts w:ascii="Times New Roman" w:hAnsi="Times New Roman"/>
          <w:b/>
          <w:sz w:val="36"/>
          <w:szCs w:val="36"/>
        </w:rPr>
        <w:t xml:space="preserve"> СЕЛЬСОВЕТА</w:t>
      </w:r>
    </w:p>
    <w:p w:rsidR="006B1BCD" w:rsidRPr="000E39DF" w:rsidRDefault="00846328" w:rsidP="00C80D28">
      <w:pPr>
        <w:spacing w:line="240" w:lineRule="auto"/>
        <w:rPr>
          <w:rFonts w:ascii="Times New Roman" w:hAnsi="Times New Roman"/>
          <w:b/>
          <w:sz w:val="36"/>
          <w:szCs w:val="36"/>
        </w:rPr>
      </w:pPr>
      <w:r>
        <w:rPr>
          <w:rFonts w:ascii="Times New Roman" w:hAnsi="Times New Roman"/>
          <w:b/>
          <w:sz w:val="36"/>
          <w:szCs w:val="36"/>
        </w:rPr>
        <w:t>ЗДВИНСКОГО</w:t>
      </w:r>
      <w:r w:rsidR="00885997" w:rsidRPr="000E39DF">
        <w:rPr>
          <w:rFonts w:ascii="Times New Roman" w:hAnsi="Times New Roman"/>
          <w:b/>
          <w:sz w:val="36"/>
          <w:szCs w:val="36"/>
        </w:rPr>
        <w:t xml:space="preserve"> РАЙОНА</w:t>
      </w:r>
    </w:p>
    <w:p w:rsidR="00885997" w:rsidRPr="000E39DF" w:rsidRDefault="00846328" w:rsidP="00C80D28">
      <w:pPr>
        <w:spacing w:line="240" w:lineRule="auto"/>
        <w:rPr>
          <w:rFonts w:ascii="Times New Roman" w:hAnsi="Times New Roman"/>
        </w:rPr>
      </w:pPr>
      <w:r>
        <w:rPr>
          <w:rFonts w:ascii="Times New Roman" w:hAnsi="Times New Roman"/>
          <w:b/>
          <w:sz w:val="36"/>
          <w:szCs w:val="36"/>
        </w:rPr>
        <w:t>НОВОСИБИРСКОЙ</w:t>
      </w:r>
      <w:r w:rsidR="00885997" w:rsidRPr="000E39DF">
        <w:rPr>
          <w:rFonts w:ascii="Times New Roman" w:hAnsi="Times New Roman"/>
          <w:b/>
          <w:sz w:val="36"/>
          <w:szCs w:val="36"/>
        </w:rPr>
        <w:t xml:space="preserve">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846328" w:rsidRDefault="00846328" w:rsidP="001A2C4E">
      <w:pPr>
        <w:spacing w:line="240" w:lineRule="auto"/>
        <w:rPr>
          <w:rFonts w:ascii="Times New Roman" w:hAnsi="Times New Roman"/>
        </w:rPr>
      </w:pPr>
    </w:p>
    <w:p w:rsidR="00846328" w:rsidRDefault="00846328" w:rsidP="001A2C4E">
      <w:pPr>
        <w:spacing w:line="240" w:lineRule="auto"/>
        <w:rPr>
          <w:rFonts w:ascii="Times New Roman" w:hAnsi="Times New Roman"/>
        </w:rPr>
      </w:pPr>
    </w:p>
    <w:p w:rsidR="00846328" w:rsidRDefault="00846328" w:rsidP="001A2C4E">
      <w:pPr>
        <w:spacing w:line="240" w:lineRule="auto"/>
        <w:rPr>
          <w:rFonts w:ascii="Times New Roman" w:hAnsi="Times New Roman"/>
        </w:rPr>
      </w:pPr>
    </w:p>
    <w:p w:rsidR="00846328" w:rsidRDefault="00846328" w:rsidP="001A2C4E">
      <w:pPr>
        <w:spacing w:line="240" w:lineRule="auto"/>
        <w:rPr>
          <w:rFonts w:ascii="Times New Roman" w:hAnsi="Times New Roman"/>
        </w:rPr>
      </w:pPr>
    </w:p>
    <w:p w:rsidR="00846328" w:rsidRPr="000E39DF" w:rsidRDefault="00846328" w:rsidP="001A2C4E">
      <w:pPr>
        <w:spacing w:line="240" w:lineRule="auto"/>
        <w:rPr>
          <w:rFonts w:ascii="Times New Roman" w:hAnsi="Times New Roman"/>
        </w:rPr>
      </w:pPr>
    </w:p>
    <w:p w:rsidR="001A2C4E" w:rsidRPr="000E39DF" w:rsidRDefault="00846328"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Pr>
          <w:rFonts w:ascii="Times New Roman" w:hAnsi="Times New Roman"/>
          <w:b/>
          <w:sz w:val="28"/>
          <w:szCs w:val="28"/>
        </w:rPr>
        <w:t>Саратов 2017</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5.75pt;height:36pt" o:ole="">
            <v:imagedata r:id="rId8" o:title=""/>
          </v:shape>
          <o:OLEObject Type="Embed" ProgID="CorelDRAW.Graphic.14" ShapeID="_x0000_i1026" DrawAspect="Content" ObjectID="_1724758128"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B70F75" w:rsidTr="001142E5">
        <w:tc>
          <w:tcPr>
            <w:tcW w:w="5353" w:type="dxa"/>
            <w:hideMark/>
          </w:tcPr>
          <w:p w:rsidR="00B70F75" w:rsidRPr="00754ED0" w:rsidRDefault="00B70F75" w:rsidP="001142E5">
            <w:pPr>
              <w:spacing w:line="240" w:lineRule="auto"/>
              <w:jc w:val="left"/>
              <w:rPr>
                <w:rFonts w:ascii="Times New Roman" w:hAnsi="Times New Roman"/>
                <w:sz w:val="20"/>
                <w:szCs w:val="20"/>
              </w:rPr>
            </w:pPr>
            <w:r w:rsidRPr="00754ED0">
              <w:rPr>
                <w:rFonts w:ascii="Times New Roman" w:hAnsi="Times New Roman"/>
                <w:sz w:val="20"/>
                <w:szCs w:val="20"/>
              </w:rPr>
              <w:t xml:space="preserve">Заказчик: </w:t>
            </w:r>
            <w:r w:rsidRPr="007F371A">
              <w:rPr>
                <w:rFonts w:ascii="Times New Roman" w:hAnsi="Times New Roman"/>
                <w:sz w:val="20"/>
                <w:szCs w:val="20"/>
              </w:rPr>
              <w:t>Администрация Здвинского района Новосибирской области</w:t>
            </w:r>
          </w:p>
        </w:tc>
        <w:tc>
          <w:tcPr>
            <w:tcW w:w="3969" w:type="dxa"/>
            <w:hideMark/>
          </w:tcPr>
          <w:p w:rsidR="00B70F75" w:rsidRDefault="00B70F75" w:rsidP="001142E5">
            <w:pPr>
              <w:spacing w:line="240" w:lineRule="auto"/>
              <w:jc w:val="right"/>
              <w:rPr>
                <w:rFonts w:ascii="Times New Roman" w:hAnsi="Times New Roman"/>
                <w:sz w:val="20"/>
                <w:szCs w:val="20"/>
              </w:rPr>
            </w:pPr>
            <w:r>
              <w:rPr>
                <w:rFonts w:ascii="Times New Roman" w:hAnsi="Times New Roman"/>
                <w:sz w:val="20"/>
                <w:szCs w:val="20"/>
              </w:rPr>
              <w:t>Муниципальный контракт</w:t>
            </w:r>
          </w:p>
          <w:p w:rsidR="00B70F75" w:rsidRPr="00754ED0" w:rsidRDefault="00B70F75" w:rsidP="001142E5">
            <w:pPr>
              <w:spacing w:line="240" w:lineRule="auto"/>
              <w:jc w:val="right"/>
              <w:rPr>
                <w:rFonts w:ascii="Times New Roman" w:hAnsi="Times New Roman"/>
                <w:sz w:val="20"/>
                <w:szCs w:val="20"/>
              </w:rPr>
            </w:pPr>
            <w:r>
              <w:rPr>
                <w:rFonts w:ascii="Times New Roman" w:hAnsi="Times New Roman"/>
                <w:sz w:val="20"/>
                <w:szCs w:val="20"/>
              </w:rPr>
              <w:t>№ 69/17/</w:t>
            </w:r>
          </w:p>
          <w:p w:rsidR="00B70F75" w:rsidRPr="00754ED0" w:rsidRDefault="00A76834" w:rsidP="001142E5">
            <w:pPr>
              <w:spacing w:line="240" w:lineRule="auto"/>
              <w:jc w:val="right"/>
              <w:rPr>
                <w:rFonts w:ascii="Times New Roman" w:hAnsi="Times New Roman"/>
                <w:sz w:val="20"/>
                <w:szCs w:val="20"/>
              </w:rPr>
            </w:pPr>
            <w:r w:rsidRPr="00A76834">
              <w:rPr>
                <w:rFonts w:ascii="Times New Roman" w:hAnsi="Times New Roman"/>
                <w:sz w:val="20"/>
                <w:szCs w:val="20"/>
              </w:rPr>
              <w:t>от 24 октября 2017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F9295B" w:rsidP="001A2C4E">
      <w:pPr>
        <w:suppressAutoHyphens/>
        <w:spacing w:line="240" w:lineRule="auto"/>
        <w:rPr>
          <w:rFonts w:ascii="Times New Roman" w:hAnsi="Times New Roman"/>
          <w:b/>
          <w:sz w:val="36"/>
          <w:szCs w:val="36"/>
        </w:rPr>
      </w:pPr>
      <w:r>
        <w:rPr>
          <w:rFonts w:ascii="Times New Roman" w:hAnsi="Times New Roman"/>
          <w:b/>
          <w:sz w:val="36"/>
          <w:szCs w:val="36"/>
        </w:rPr>
        <w:t>ЦВЕТНИКОВСКИЙ</w:t>
      </w:r>
      <w:r w:rsidR="00203985">
        <w:rPr>
          <w:rFonts w:ascii="Times New Roman" w:hAnsi="Times New Roman"/>
          <w:b/>
          <w:sz w:val="36"/>
          <w:szCs w:val="36"/>
        </w:rPr>
        <w:t xml:space="preserve"> СЕЛЬСОВЕТ</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3B3050" w:rsidP="00885997">
      <w:pPr>
        <w:suppressAutoHyphens/>
        <w:spacing w:line="240" w:lineRule="auto"/>
        <w:rPr>
          <w:rFonts w:ascii="Times New Roman" w:hAnsi="Times New Roman"/>
          <w:b/>
          <w:sz w:val="28"/>
          <w:szCs w:val="28"/>
        </w:rPr>
      </w:pPr>
      <w:r>
        <w:rPr>
          <w:rFonts w:ascii="Times New Roman" w:hAnsi="Times New Roman"/>
          <w:b/>
          <w:sz w:val="28"/>
          <w:szCs w:val="28"/>
        </w:rPr>
        <w:t>Здвинского</w:t>
      </w:r>
      <w:r w:rsidR="00885997" w:rsidRPr="000E39DF">
        <w:rPr>
          <w:rFonts w:ascii="Times New Roman" w:hAnsi="Times New Roman"/>
          <w:b/>
          <w:sz w:val="28"/>
          <w:szCs w:val="28"/>
        </w:rPr>
        <w:t xml:space="preserve"> района </w:t>
      </w:r>
      <w:r w:rsidR="00B70F75">
        <w:rPr>
          <w:rFonts w:ascii="Times New Roman" w:hAnsi="Times New Roman"/>
          <w:b/>
          <w:sz w:val="28"/>
          <w:szCs w:val="28"/>
        </w:rPr>
        <w:t>Новосибирской</w:t>
      </w:r>
      <w:r w:rsidR="001A2C4E" w:rsidRPr="000E39DF">
        <w:rPr>
          <w:rFonts w:ascii="Times New Roman" w:hAnsi="Times New Roman"/>
          <w:b/>
          <w:sz w:val="28"/>
          <w:szCs w:val="28"/>
        </w:rPr>
        <w:t xml:space="preserve">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B70F75" w:rsidRDefault="00B70F75" w:rsidP="001A2C4E">
      <w:pPr>
        <w:spacing w:line="240" w:lineRule="auto"/>
        <w:rPr>
          <w:rFonts w:ascii="Times New Roman" w:hAnsi="Times New Roman"/>
        </w:rPr>
      </w:pPr>
    </w:p>
    <w:p w:rsidR="00B70F75" w:rsidRDefault="00B70F75" w:rsidP="001A2C4E">
      <w:pPr>
        <w:spacing w:line="240" w:lineRule="auto"/>
        <w:rPr>
          <w:rFonts w:ascii="Times New Roman" w:hAnsi="Times New Roman"/>
        </w:rPr>
      </w:pPr>
    </w:p>
    <w:p w:rsidR="00B70F75" w:rsidRDefault="00B70F75" w:rsidP="001A2C4E">
      <w:pPr>
        <w:spacing w:line="240" w:lineRule="auto"/>
        <w:rPr>
          <w:rFonts w:ascii="Times New Roman" w:hAnsi="Times New Roman"/>
        </w:rPr>
      </w:pPr>
    </w:p>
    <w:p w:rsidR="00B70F75" w:rsidRPr="000E39DF" w:rsidRDefault="00B70F75" w:rsidP="001A2C4E">
      <w:pPr>
        <w:spacing w:line="240" w:lineRule="auto"/>
        <w:rPr>
          <w:rFonts w:ascii="Times New Roman" w:hAnsi="Times New Roman"/>
        </w:rPr>
      </w:pPr>
    </w:p>
    <w:tbl>
      <w:tblPr>
        <w:tblW w:w="9181" w:type="dxa"/>
        <w:tblLook w:val="04A0"/>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B70F75" w:rsidRDefault="00B70F75" w:rsidP="001A2C4E">
      <w:pPr>
        <w:spacing w:line="240" w:lineRule="auto"/>
        <w:rPr>
          <w:rFonts w:ascii="Times New Roman" w:hAnsi="Times New Roman"/>
        </w:rPr>
      </w:pPr>
    </w:p>
    <w:p w:rsidR="00B70F75" w:rsidRDefault="00B70F75" w:rsidP="001A2C4E">
      <w:pPr>
        <w:spacing w:line="240" w:lineRule="auto"/>
        <w:rPr>
          <w:rFonts w:ascii="Times New Roman" w:hAnsi="Times New Roman"/>
        </w:rPr>
      </w:pPr>
    </w:p>
    <w:p w:rsidR="00B70F75" w:rsidRPr="000E39DF" w:rsidRDefault="00B70F75" w:rsidP="00471785">
      <w:pPr>
        <w:spacing w:line="240" w:lineRule="auto"/>
        <w:jc w:val="both"/>
        <w:rPr>
          <w:rFonts w:ascii="Times New Roman" w:hAnsi="Times New Roman"/>
        </w:rPr>
      </w:pPr>
    </w:p>
    <w:p w:rsidR="001A2C4E" w:rsidRPr="000E39DF" w:rsidRDefault="00B70F75" w:rsidP="001A2C4E">
      <w:pPr>
        <w:spacing w:line="240" w:lineRule="auto"/>
        <w:rPr>
          <w:rFonts w:ascii="Times New Roman" w:hAnsi="Times New Roman"/>
          <w:b/>
          <w:sz w:val="28"/>
          <w:szCs w:val="28"/>
        </w:rPr>
      </w:pPr>
      <w:r>
        <w:rPr>
          <w:rFonts w:ascii="Times New Roman" w:hAnsi="Times New Roman"/>
          <w:b/>
          <w:sz w:val="28"/>
          <w:szCs w:val="28"/>
        </w:rPr>
        <w:t>Саратов 2017</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4D4813" w:rsidRDefault="004C6C6D" w:rsidP="004D4813">
      <w:pPr>
        <w:pStyle w:val="1"/>
        <w:spacing w:before="0" w:line="240" w:lineRule="auto"/>
        <w:rPr>
          <w:rFonts w:ascii="Times New Roman" w:hAnsi="Times New Roman" w:cs="Times New Roman"/>
          <w:b/>
          <w:color w:val="auto"/>
          <w:kern w:val="32"/>
          <w:sz w:val="24"/>
          <w:szCs w:val="24"/>
          <w:u w:val="single"/>
          <w:lang w:eastAsia="ar-SA"/>
        </w:rPr>
      </w:pPr>
      <w:bookmarkStart w:id="0" w:name="_Toc500862231"/>
      <w:r w:rsidRPr="004D4813">
        <w:rPr>
          <w:rFonts w:ascii="Times New Roman" w:hAnsi="Times New Roman" w:cs="Times New Roman"/>
          <w:b/>
          <w:color w:val="auto"/>
          <w:kern w:val="32"/>
          <w:sz w:val="24"/>
          <w:szCs w:val="24"/>
          <w:u w:val="single"/>
          <w:lang w:eastAsia="ar-SA"/>
        </w:rPr>
        <w:lastRenderedPageBreak/>
        <w:t>СОДЕРЖАНИЕ</w:t>
      </w:r>
      <w:bookmarkEnd w:id="0"/>
    </w:p>
    <w:p w:rsidR="004D4813" w:rsidRPr="004D4813" w:rsidRDefault="006045D5" w:rsidP="004D4813">
      <w:pPr>
        <w:pStyle w:val="11"/>
        <w:rPr>
          <w:rFonts w:eastAsiaTheme="minorEastAsia"/>
          <w:b w:val="0"/>
          <w:bCs w:val="0"/>
        </w:rPr>
      </w:pPr>
      <w:r w:rsidRPr="006045D5">
        <w:rPr>
          <w:rFonts w:eastAsia="Calibri"/>
          <w:caps/>
          <w:lang w:eastAsia="en-US"/>
        </w:rPr>
        <w:fldChar w:fldCharType="begin"/>
      </w:r>
      <w:r w:rsidR="004C6C6D" w:rsidRPr="004D4813">
        <w:instrText xml:space="preserve"> TOC \o "1-3" \h \z \u </w:instrText>
      </w:r>
      <w:r w:rsidRPr="006045D5">
        <w:rPr>
          <w:rFonts w:eastAsia="Calibri"/>
          <w:caps/>
          <w:lang w:eastAsia="en-US"/>
        </w:rPr>
        <w:fldChar w:fldCharType="separate"/>
      </w:r>
      <w:hyperlink w:anchor="_Toc500862231" w:history="1">
        <w:r w:rsidR="004D4813" w:rsidRPr="004D4813">
          <w:rPr>
            <w:rStyle w:val="a7"/>
            <w:kern w:val="32"/>
            <w:lang w:eastAsia="ar-SA"/>
          </w:rPr>
          <w:t>СОДЕРЖАНИЕ</w:t>
        </w:r>
        <w:r w:rsidR="004D4813" w:rsidRPr="004D4813">
          <w:rPr>
            <w:webHidden/>
          </w:rPr>
          <w:tab/>
        </w:r>
        <w:r w:rsidRPr="004D4813">
          <w:rPr>
            <w:webHidden/>
          </w:rPr>
          <w:fldChar w:fldCharType="begin"/>
        </w:r>
        <w:r w:rsidR="004D4813" w:rsidRPr="004D4813">
          <w:rPr>
            <w:webHidden/>
          </w:rPr>
          <w:instrText xml:space="preserve"> PAGEREF _Toc500862231 \h </w:instrText>
        </w:r>
        <w:r w:rsidRPr="004D4813">
          <w:rPr>
            <w:webHidden/>
          </w:rPr>
        </w:r>
        <w:r w:rsidRPr="004D4813">
          <w:rPr>
            <w:webHidden/>
          </w:rPr>
          <w:fldChar w:fldCharType="separate"/>
        </w:r>
        <w:r w:rsidR="008563B5">
          <w:rPr>
            <w:webHidden/>
          </w:rPr>
          <w:t>3</w:t>
        </w:r>
        <w:r w:rsidRPr="004D4813">
          <w:rPr>
            <w:webHidden/>
          </w:rPr>
          <w:fldChar w:fldCharType="end"/>
        </w:r>
      </w:hyperlink>
    </w:p>
    <w:p w:rsidR="004D4813" w:rsidRPr="004D4813" w:rsidRDefault="006045D5" w:rsidP="004D4813">
      <w:pPr>
        <w:pStyle w:val="11"/>
        <w:rPr>
          <w:rFonts w:eastAsiaTheme="minorEastAsia"/>
          <w:b w:val="0"/>
          <w:bCs w:val="0"/>
        </w:rPr>
      </w:pPr>
      <w:hyperlink w:anchor="_Toc500862232" w:history="1">
        <w:r w:rsidR="004D4813" w:rsidRPr="004D4813">
          <w:rPr>
            <w:rStyle w:val="a7"/>
            <w:caps/>
            <w:kern w:val="32"/>
            <w:lang w:eastAsia="ar-SA"/>
          </w:rPr>
          <w:t>Часть I. Порядок применения Правил землепользования и застройки и внесения в них изменений</w:t>
        </w:r>
        <w:r w:rsidR="004D4813" w:rsidRPr="004D4813">
          <w:rPr>
            <w:webHidden/>
          </w:rPr>
          <w:tab/>
        </w:r>
        <w:r w:rsidRPr="004D4813">
          <w:rPr>
            <w:webHidden/>
          </w:rPr>
          <w:fldChar w:fldCharType="begin"/>
        </w:r>
        <w:r w:rsidR="004D4813" w:rsidRPr="004D4813">
          <w:rPr>
            <w:webHidden/>
          </w:rPr>
          <w:instrText xml:space="preserve"> PAGEREF _Toc500862232 \h </w:instrText>
        </w:r>
        <w:r w:rsidRPr="004D4813">
          <w:rPr>
            <w:webHidden/>
          </w:rPr>
        </w:r>
        <w:r w:rsidRPr="004D4813">
          <w:rPr>
            <w:webHidden/>
          </w:rPr>
          <w:fldChar w:fldCharType="separate"/>
        </w:r>
        <w:r w:rsidR="008563B5">
          <w:rPr>
            <w:webHidden/>
          </w:rPr>
          <w:t>6</w:t>
        </w:r>
        <w:r w:rsidRPr="004D4813">
          <w:rPr>
            <w:webHidden/>
          </w:rPr>
          <w:fldChar w:fldCharType="end"/>
        </w:r>
      </w:hyperlink>
    </w:p>
    <w:p w:rsidR="004D4813" w:rsidRPr="004D4813" w:rsidRDefault="006045D5" w:rsidP="004D4813">
      <w:pPr>
        <w:pStyle w:val="21"/>
        <w:jc w:val="left"/>
        <w:rPr>
          <w:rFonts w:eastAsiaTheme="minorEastAsia"/>
          <w:b w:val="0"/>
          <w:i w:val="0"/>
          <w:lang w:eastAsia="ru-RU"/>
        </w:rPr>
      </w:pPr>
      <w:hyperlink w:anchor="_Toc500862233" w:history="1">
        <w:r w:rsidR="004D4813" w:rsidRPr="004D4813">
          <w:rPr>
            <w:rStyle w:val="a7"/>
            <w:rFonts w:eastAsia="Times New Roman"/>
            <w:bCs/>
            <w:iCs/>
            <w:lang w:eastAsia="ar-SA"/>
          </w:rPr>
          <w:t>Глава 1. Общие положения</w:t>
        </w:r>
        <w:r w:rsidR="004D4813" w:rsidRPr="004D4813">
          <w:rPr>
            <w:webHidden/>
          </w:rPr>
          <w:tab/>
        </w:r>
        <w:r w:rsidRPr="004D4813">
          <w:rPr>
            <w:webHidden/>
          </w:rPr>
          <w:fldChar w:fldCharType="begin"/>
        </w:r>
        <w:r w:rsidR="004D4813" w:rsidRPr="004D4813">
          <w:rPr>
            <w:webHidden/>
          </w:rPr>
          <w:instrText xml:space="preserve"> PAGEREF _Toc500862233 \h </w:instrText>
        </w:r>
        <w:r w:rsidRPr="004D4813">
          <w:rPr>
            <w:webHidden/>
          </w:rPr>
        </w:r>
        <w:r w:rsidRPr="004D4813">
          <w:rPr>
            <w:webHidden/>
          </w:rPr>
          <w:fldChar w:fldCharType="separate"/>
        </w:r>
        <w:r w:rsidR="008563B5">
          <w:rPr>
            <w:webHidden/>
          </w:rPr>
          <w:t>6</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34" w:history="1">
        <w:r w:rsidR="004D4813" w:rsidRPr="004D4813">
          <w:rPr>
            <w:rStyle w:val="a7"/>
            <w:rFonts w:ascii="Times New Roman" w:hAnsi="Times New Roman"/>
            <w:noProof/>
            <w:sz w:val="24"/>
            <w:szCs w:val="24"/>
          </w:rPr>
          <w:t xml:space="preserve">Статья 1. Сфера применения Правил землепользования и застройки </w:t>
        </w:r>
        <w:r w:rsidR="00F9295B">
          <w:rPr>
            <w:rStyle w:val="a7"/>
            <w:rFonts w:ascii="Times New Roman" w:hAnsi="Times New Roman"/>
            <w:noProof/>
            <w:sz w:val="24"/>
            <w:szCs w:val="24"/>
          </w:rPr>
          <w:t>Цветниковского</w:t>
        </w:r>
        <w:r w:rsidR="00203985">
          <w:rPr>
            <w:rStyle w:val="a7"/>
            <w:rFonts w:ascii="Times New Roman" w:hAnsi="Times New Roman"/>
            <w:noProof/>
            <w:sz w:val="24"/>
            <w:szCs w:val="24"/>
          </w:rPr>
          <w:t xml:space="preserve"> сельсовета</w:t>
        </w:r>
        <w:r w:rsidR="004D4813" w:rsidRPr="004D4813">
          <w:rPr>
            <w:rStyle w:val="a7"/>
            <w:rFonts w:ascii="Times New Roman" w:hAnsi="Times New Roman"/>
            <w:noProof/>
            <w:sz w:val="24"/>
            <w:szCs w:val="24"/>
          </w:rPr>
          <w:t xml:space="preserve"> Здвинского района Новосибирской области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_Toc500862234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6</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35" w:history="1">
        <w:r w:rsidR="004D4813" w:rsidRPr="004D4813">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_Toc500862235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6</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36" w:history="1">
        <w:r w:rsidR="004D4813" w:rsidRPr="004D4813">
          <w:rPr>
            <w:rStyle w:val="a7"/>
            <w:rFonts w:ascii="Times New Roman" w:eastAsia="Times New Roman" w:hAnsi="Times New Roman"/>
            <w:bCs/>
            <w:noProof/>
            <w:sz w:val="24"/>
            <w:szCs w:val="24"/>
            <w:lang w:eastAsia="ar-SA"/>
          </w:rPr>
          <w:t>Статья 3. Цели разработки Правил</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_Toc500862236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11</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37" w:history="1">
        <w:r w:rsidR="004D4813" w:rsidRPr="004D4813">
          <w:rPr>
            <w:rStyle w:val="a7"/>
            <w:rFonts w:ascii="Times New Roman" w:eastAsia="Times New Roman" w:hAnsi="Times New Roman"/>
            <w:bCs/>
            <w:noProof/>
            <w:sz w:val="24"/>
            <w:szCs w:val="24"/>
            <w:lang w:eastAsia="ar-SA"/>
          </w:rPr>
          <w:t xml:space="preserve">Статья 4. Общие положения о карте градостроительного зонирования </w:t>
        </w:r>
        <w:r w:rsidR="00F9295B">
          <w:rPr>
            <w:rStyle w:val="a7"/>
            <w:rFonts w:ascii="Times New Roman" w:eastAsia="Times New Roman" w:hAnsi="Times New Roman"/>
            <w:bCs/>
            <w:noProof/>
            <w:sz w:val="24"/>
            <w:szCs w:val="24"/>
            <w:lang w:eastAsia="ar-SA"/>
          </w:rPr>
          <w:t>Цветниковского</w:t>
        </w:r>
        <w:r w:rsidR="00203985">
          <w:rPr>
            <w:rStyle w:val="a7"/>
            <w:rFonts w:ascii="Times New Roman" w:eastAsia="Times New Roman" w:hAnsi="Times New Roman"/>
            <w:bCs/>
            <w:noProof/>
            <w:sz w:val="24"/>
            <w:szCs w:val="24"/>
            <w:lang w:eastAsia="ar-SA"/>
          </w:rPr>
          <w:t xml:space="preserve"> сельсовета</w:t>
        </w:r>
        <w:r w:rsidR="004D4813" w:rsidRPr="004D4813">
          <w:rPr>
            <w:rStyle w:val="a7"/>
            <w:rFonts w:ascii="Times New Roman" w:eastAsia="Times New Roman" w:hAnsi="Times New Roman"/>
            <w:bCs/>
            <w:noProof/>
            <w:sz w:val="24"/>
            <w:szCs w:val="24"/>
            <w:lang w:eastAsia="ar-SA"/>
          </w:rPr>
          <w:t xml:space="preserve"> Здвинского района Новосибирской области и градостроительных регламентах</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_Toc500862237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11</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38" w:history="1">
        <w:r w:rsidR="004D4813" w:rsidRPr="004D4813">
          <w:rPr>
            <w:rStyle w:val="a7"/>
            <w:rFonts w:ascii="Times New Roman" w:eastAsia="Times New Roman" w:hAnsi="Times New Roman"/>
            <w:bCs/>
            <w:noProof/>
            <w:sz w:val="24"/>
            <w:szCs w:val="24"/>
            <w:lang w:eastAsia="ar-SA"/>
          </w:rPr>
          <w:t>Статья 5. Порядок подготовки и утверждения проекта Правил землепользования и застройки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_Toc500862238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12</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39" w:history="1">
        <w:r w:rsidR="004D4813" w:rsidRPr="004D4813">
          <w:rPr>
            <w:rStyle w:val="a7"/>
            <w:rFonts w:ascii="Times New Roman" w:eastAsia="Times New Roman" w:hAnsi="Times New Roman"/>
            <w:bCs/>
            <w:noProof/>
            <w:sz w:val="24"/>
            <w:szCs w:val="24"/>
            <w:lang w:eastAsia="ar-SA"/>
          </w:rPr>
          <w:t>Статья 6. Объекты и субъекты градостроительных отношений</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_Toc500862239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13</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40" w:history="1">
        <w:r w:rsidR="004D4813" w:rsidRPr="004D4813">
          <w:rPr>
            <w:rStyle w:val="a7"/>
            <w:rFonts w:eastAsia="Times New Roman"/>
            <w:bCs/>
            <w:iCs/>
            <w:lang w:eastAsia="ar-SA"/>
          </w:rPr>
          <w:t>Глава 2. Регулирование землепользования и застройки органами местного самоуправления сельсовета</w:t>
        </w:r>
        <w:r w:rsidR="004D4813" w:rsidRPr="004D4813">
          <w:rPr>
            <w:webHidden/>
          </w:rPr>
          <w:tab/>
        </w:r>
        <w:r w:rsidRPr="004D4813">
          <w:rPr>
            <w:webHidden/>
          </w:rPr>
          <w:fldChar w:fldCharType="begin"/>
        </w:r>
        <w:r w:rsidR="004D4813" w:rsidRPr="004D4813">
          <w:rPr>
            <w:webHidden/>
          </w:rPr>
          <w:instrText xml:space="preserve"> PAGEREF _Toc500862240 \h </w:instrText>
        </w:r>
        <w:r w:rsidRPr="004D4813">
          <w:rPr>
            <w:webHidden/>
          </w:rPr>
        </w:r>
        <w:r w:rsidRPr="004D4813">
          <w:rPr>
            <w:webHidden/>
          </w:rPr>
          <w:fldChar w:fldCharType="separate"/>
        </w:r>
        <w:r w:rsidR="008563B5">
          <w:rPr>
            <w:webHidden/>
          </w:rPr>
          <w:t>14</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41" w:history="1">
        <w:r w:rsidR="004D4813" w:rsidRPr="004D4813">
          <w:rPr>
            <w:rStyle w:val="a7"/>
            <w:rFonts w:ascii="Times New Roman" w:eastAsia="Times New Roman" w:hAnsi="Times New Roman"/>
            <w:bCs/>
            <w:noProof/>
            <w:sz w:val="24"/>
            <w:szCs w:val="24"/>
            <w:lang w:eastAsia="ar-SA"/>
          </w:rPr>
          <w:t>Статья 7. Полномочия Совета депутатов в области землепользования и застройки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_Toc500862241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14</w:t>
        </w:r>
        <w:r w:rsidRPr="004D4813">
          <w:rPr>
            <w:rFonts w:ascii="Times New Roman" w:hAnsi="Times New Roman"/>
            <w:noProof/>
            <w:webHidden/>
            <w:sz w:val="24"/>
            <w:szCs w:val="24"/>
          </w:rPr>
          <w:fldChar w:fldCharType="end"/>
        </w:r>
      </w:hyperlink>
    </w:p>
    <w:p w:rsidR="004D4813" w:rsidRPr="00F3574A" w:rsidRDefault="006045D5" w:rsidP="004D4813">
      <w:pPr>
        <w:pStyle w:val="31"/>
        <w:jc w:val="left"/>
        <w:rPr>
          <w:rFonts w:ascii="Times New Roman" w:eastAsiaTheme="minorEastAsia" w:hAnsi="Times New Roman"/>
          <w:noProof/>
          <w:sz w:val="24"/>
          <w:szCs w:val="24"/>
          <w:lang w:eastAsia="ru-RU"/>
        </w:rPr>
      </w:pPr>
      <w:hyperlink w:anchor="_Toc500862242" w:history="1">
        <w:r w:rsidR="004D4813" w:rsidRPr="00F3574A">
          <w:rPr>
            <w:rStyle w:val="a7"/>
            <w:rFonts w:ascii="Times New Roman" w:eastAsia="Times New Roman" w:hAnsi="Times New Roman"/>
            <w:bCs/>
            <w:noProof/>
            <w:sz w:val="24"/>
            <w:szCs w:val="24"/>
            <w:lang w:eastAsia="ar-SA"/>
          </w:rPr>
          <w:t xml:space="preserve">Статья 8. Полномочия администрации в области землепользования и застройки на территории </w:t>
        </w:r>
        <w:r w:rsidR="00F9295B">
          <w:rPr>
            <w:rStyle w:val="a7"/>
            <w:rFonts w:ascii="Times New Roman" w:eastAsia="Times New Roman" w:hAnsi="Times New Roman"/>
            <w:bCs/>
            <w:noProof/>
            <w:sz w:val="24"/>
            <w:szCs w:val="24"/>
            <w:lang w:eastAsia="ar-SA"/>
          </w:rPr>
          <w:t>Цветниковского</w:t>
        </w:r>
        <w:r w:rsidR="00203985">
          <w:rPr>
            <w:rStyle w:val="a7"/>
            <w:rFonts w:ascii="Times New Roman" w:eastAsia="Times New Roman" w:hAnsi="Times New Roman"/>
            <w:bCs/>
            <w:noProof/>
            <w:sz w:val="24"/>
            <w:szCs w:val="24"/>
            <w:lang w:eastAsia="ar-SA"/>
          </w:rPr>
          <w:t xml:space="preserve"> сельсовета</w:t>
        </w:r>
        <w:r w:rsidR="004D4813" w:rsidRPr="00F3574A">
          <w:rPr>
            <w:rFonts w:ascii="Times New Roman" w:hAnsi="Times New Roman"/>
            <w:noProof/>
            <w:webHidden/>
            <w:sz w:val="24"/>
            <w:szCs w:val="24"/>
          </w:rPr>
          <w:tab/>
        </w:r>
        <w:r w:rsidRPr="00F3574A">
          <w:rPr>
            <w:rFonts w:ascii="Times New Roman" w:hAnsi="Times New Roman"/>
            <w:noProof/>
            <w:webHidden/>
            <w:sz w:val="24"/>
            <w:szCs w:val="24"/>
          </w:rPr>
          <w:fldChar w:fldCharType="begin"/>
        </w:r>
        <w:r w:rsidR="004D4813" w:rsidRPr="00F3574A">
          <w:rPr>
            <w:rFonts w:ascii="Times New Roman" w:hAnsi="Times New Roman"/>
            <w:noProof/>
            <w:webHidden/>
            <w:sz w:val="24"/>
            <w:szCs w:val="24"/>
          </w:rPr>
          <w:instrText xml:space="preserve"> PAGEREF _Toc500862242 \h </w:instrText>
        </w:r>
        <w:r w:rsidRPr="00F3574A">
          <w:rPr>
            <w:rFonts w:ascii="Times New Roman" w:hAnsi="Times New Roman"/>
            <w:noProof/>
            <w:webHidden/>
            <w:sz w:val="24"/>
            <w:szCs w:val="24"/>
          </w:rPr>
        </w:r>
        <w:r w:rsidRPr="00F3574A">
          <w:rPr>
            <w:rFonts w:ascii="Times New Roman" w:hAnsi="Times New Roman"/>
            <w:noProof/>
            <w:webHidden/>
            <w:sz w:val="24"/>
            <w:szCs w:val="24"/>
          </w:rPr>
          <w:fldChar w:fldCharType="separate"/>
        </w:r>
        <w:r w:rsidR="008563B5">
          <w:rPr>
            <w:rFonts w:ascii="Times New Roman" w:hAnsi="Times New Roman"/>
            <w:noProof/>
            <w:webHidden/>
            <w:sz w:val="24"/>
            <w:szCs w:val="24"/>
          </w:rPr>
          <w:t>14</w:t>
        </w:r>
        <w:r w:rsidRPr="00F3574A">
          <w:rPr>
            <w:rFonts w:ascii="Times New Roman" w:hAnsi="Times New Roman"/>
            <w:noProof/>
            <w:webHidden/>
            <w:sz w:val="24"/>
            <w:szCs w:val="24"/>
          </w:rPr>
          <w:fldChar w:fldCharType="end"/>
        </w:r>
      </w:hyperlink>
    </w:p>
    <w:p w:rsidR="004D4813" w:rsidRPr="00F3574A" w:rsidRDefault="006045D5" w:rsidP="004D4813">
      <w:pPr>
        <w:pStyle w:val="31"/>
        <w:jc w:val="left"/>
        <w:rPr>
          <w:rFonts w:ascii="Times New Roman" w:eastAsiaTheme="minorEastAsia" w:hAnsi="Times New Roman"/>
          <w:noProof/>
          <w:sz w:val="24"/>
          <w:szCs w:val="24"/>
          <w:lang w:eastAsia="ru-RU"/>
        </w:rPr>
      </w:pPr>
      <w:hyperlink w:anchor="_Toc500862243" w:history="1">
        <w:r w:rsidR="004D4813" w:rsidRPr="00F3574A">
          <w:rPr>
            <w:rStyle w:val="a7"/>
            <w:rFonts w:ascii="Times New Roman" w:eastAsia="Times New Roman" w:hAnsi="Times New Roman"/>
            <w:bCs/>
            <w:noProof/>
            <w:sz w:val="24"/>
            <w:szCs w:val="24"/>
            <w:lang w:eastAsia="ar-SA"/>
          </w:rPr>
          <w:t>Статья 9. Полномочия Главы Здвинского района Новосибирской области в области землепользования и застройки</w:t>
        </w:r>
        <w:r w:rsidR="004D4813" w:rsidRPr="00F3574A">
          <w:rPr>
            <w:rFonts w:ascii="Times New Roman" w:hAnsi="Times New Roman"/>
            <w:noProof/>
            <w:webHidden/>
            <w:sz w:val="24"/>
            <w:szCs w:val="24"/>
          </w:rPr>
          <w:tab/>
        </w:r>
        <w:r w:rsidRPr="00F3574A">
          <w:rPr>
            <w:rFonts w:ascii="Times New Roman" w:hAnsi="Times New Roman"/>
            <w:noProof/>
            <w:webHidden/>
            <w:sz w:val="24"/>
            <w:szCs w:val="24"/>
          </w:rPr>
          <w:fldChar w:fldCharType="begin"/>
        </w:r>
        <w:r w:rsidR="004D4813" w:rsidRPr="00F3574A">
          <w:rPr>
            <w:rFonts w:ascii="Times New Roman" w:hAnsi="Times New Roman"/>
            <w:noProof/>
            <w:webHidden/>
            <w:sz w:val="24"/>
            <w:szCs w:val="24"/>
          </w:rPr>
          <w:instrText xml:space="preserve"> PAGEREF _Toc500862243 \h </w:instrText>
        </w:r>
        <w:r w:rsidRPr="00F3574A">
          <w:rPr>
            <w:rFonts w:ascii="Times New Roman" w:hAnsi="Times New Roman"/>
            <w:noProof/>
            <w:webHidden/>
            <w:sz w:val="24"/>
            <w:szCs w:val="24"/>
          </w:rPr>
        </w:r>
        <w:r w:rsidRPr="00F3574A">
          <w:rPr>
            <w:rFonts w:ascii="Times New Roman" w:hAnsi="Times New Roman"/>
            <w:noProof/>
            <w:webHidden/>
            <w:sz w:val="24"/>
            <w:szCs w:val="24"/>
          </w:rPr>
          <w:fldChar w:fldCharType="separate"/>
        </w:r>
        <w:r w:rsidR="008563B5">
          <w:rPr>
            <w:rFonts w:ascii="Times New Roman" w:hAnsi="Times New Roman"/>
            <w:noProof/>
            <w:webHidden/>
            <w:sz w:val="24"/>
            <w:szCs w:val="24"/>
          </w:rPr>
          <w:t>14</w:t>
        </w:r>
        <w:r w:rsidRPr="00F3574A">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44" w:history="1">
        <w:r w:rsidR="004D4813" w:rsidRPr="00F3574A">
          <w:rPr>
            <w:rStyle w:val="a7"/>
            <w:rFonts w:ascii="Times New Roman" w:eastAsia="Times New Roman" w:hAnsi="Times New Roman"/>
            <w:bCs/>
            <w:noProof/>
            <w:sz w:val="24"/>
            <w:szCs w:val="24"/>
            <w:lang w:eastAsia="ar-SA"/>
          </w:rPr>
          <w:t>Статья 10. Формирование комиссии по землепользованию и застройке</w:t>
        </w:r>
        <w:r w:rsidR="004D4813" w:rsidRPr="00F3574A">
          <w:rPr>
            <w:rFonts w:ascii="Times New Roman" w:hAnsi="Times New Roman"/>
            <w:noProof/>
            <w:webHidden/>
            <w:sz w:val="24"/>
            <w:szCs w:val="24"/>
          </w:rPr>
          <w:tab/>
        </w:r>
        <w:r w:rsidRPr="00F3574A">
          <w:rPr>
            <w:rFonts w:ascii="Times New Roman" w:hAnsi="Times New Roman"/>
            <w:noProof/>
            <w:webHidden/>
            <w:sz w:val="24"/>
            <w:szCs w:val="24"/>
          </w:rPr>
          <w:fldChar w:fldCharType="begin"/>
        </w:r>
        <w:r w:rsidR="004D4813" w:rsidRPr="00F3574A">
          <w:rPr>
            <w:rFonts w:ascii="Times New Roman" w:hAnsi="Times New Roman"/>
            <w:noProof/>
            <w:webHidden/>
            <w:sz w:val="24"/>
            <w:szCs w:val="24"/>
          </w:rPr>
          <w:instrText xml:space="preserve"> PAGEREF _Toc500862244 \h </w:instrText>
        </w:r>
        <w:r w:rsidRPr="00F3574A">
          <w:rPr>
            <w:rFonts w:ascii="Times New Roman" w:hAnsi="Times New Roman"/>
            <w:noProof/>
            <w:webHidden/>
            <w:sz w:val="24"/>
            <w:szCs w:val="24"/>
          </w:rPr>
        </w:r>
        <w:r w:rsidRPr="00F3574A">
          <w:rPr>
            <w:rFonts w:ascii="Times New Roman" w:hAnsi="Times New Roman"/>
            <w:noProof/>
            <w:webHidden/>
            <w:sz w:val="24"/>
            <w:szCs w:val="24"/>
          </w:rPr>
          <w:fldChar w:fldCharType="separate"/>
        </w:r>
        <w:r w:rsidR="008563B5">
          <w:rPr>
            <w:rFonts w:ascii="Times New Roman" w:hAnsi="Times New Roman"/>
            <w:noProof/>
            <w:webHidden/>
            <w:sz w:val="24"/>
            <w:szCs w:val="24"/>
          </w:rPr>
          <w:t>15</w:t>
        </w:r>
        <w:r w:rsidRPr="00F3574A">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45" w:history="1">
        <w:r w:rsidR="004D4813" w:rsidRPr="004D4813">
          <w:rPr>
            <w:rStyle w:val="a7"/>
            <w:rFonts w:ascii="Times New Roman" w:eastAsia="Times New Roman" w:hAnsi="Times New Roman"/>
            <w:bCs/>
            <w:noProof/>
            <w:sz w:val="24"/>
            <w:szCs w:val="24"/>
            <w:lang w:eastAsia="ar-SA"/>
          </w:rPr>
          <w:t>Статья 11. Полномочия комиссии по землепользованию и застройке в области землепользования и застройки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_Toc500862245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16</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46" w:history="1">
        <w:r w:rsidR="004D4813" w:rsidRPr="004D4813">
          <w:rPr>
            <w:rStyle w:val="a7"/>
            <w:rFonts w:eastAsia="Times New Roman"/>
            <w:bCs/>
            <w:iCs/>
            <w:lang w:eastAsia="ar-SA"/>
          </w:rPr>
          <w:t xml:space="preserve">Глава 3. Изменение видов разрешенного использования земельных участков и объектов капитального строительства на территории. </w:t>
        </w:r>
        <w:r w:rsidR="00F9295B">
          <w:rPr>
            <w:rStyle w:val="a7"/>
            <w:rFonts w:eastAsia="Times New Roman"/>
            <w:bCs/>
            <w:iCs/>
            <w:lang w:eastAsia="ar-SA"/>
          </w:rPr>
          <w:t>Цветниковского</w:t>
        </w:r>
        <w:r w:rsidR="00203985">
          <w:rPr>
            <w:rStyle w:val="a7"/>
            <w:rFonts w:eastAsia="Times New Roman"/>
            <w:bCs/>
            <w:iCs/>
            <w:lang w:eastAsia="ar-SA"/>
          </w:rPr>
          <w:t xml:space="preserve"> сельсовета</w:t>
        </w:r>
        <w:r w:rsidR="004D4813" w:rsidRPr="004D4813">
          <w:rPr>
            <w:rStyle w:val="a7"/>
            <w:rFonts w:eastAsia="Times New Roman"/>
            <w:bCs/>
            <w:iCs/>
            <w:lang w:eastAsia="ar-SA"/>
          </w:rPr>
          <w:t>.</w:t>
        </w:r>
        <w:r w:rsidR="004D4813" w:rsidRPr="004D4813">
          <w:rPr>
            <w:webHidden/>
          </w:rPr>
          <w:tab/>
        </w:r>
        <w:r w:rsidRPr="004D4813">
          <w:rPr>
            <w:webHidden/>
          </w:rPr>
          <w:fldChar w:fldCharType="begin"/>
        </w:r>
        <w:r w:rsidR="004D4813" w:rsidRPr="004D4813">
          <w:rPr>
            <w:webHidden/>
          </w:rPr>
          <w:instrText xml:space="preserve"> PAGEREF _Toc500862246 \h </w:instrText>
        </w:r>
        <w:r w:rsidRPr="004D4813">
          <w:rPr>
            <w:webHidden/>
          </w:rPr>
        </w:r>
        <w:r w:rsidRPr="004D4813">
          <w:rPr>
            <w:webHidden/>
          </w:rPr>
          <w:fldChar w:fldCharType="separate"/>
        </w:r>
        <w:r w:rsidR="008563B5">
          <w:rPr>
            <w:webHidden/>
          </w:rPr>
          <w:t>17</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47" w:history="1">
        <w:r w:rsidR="004D4813" w:rsidRPr="004D4813">
          <w:rPr>
            <w:rStyle w:val="a7"/>
            <w:rFonts w:ascii="Times New Roman" w:eastAsia="Times New Roman" w:hAnsi="Times New Roman"/>
            <w:bCs/>
            <w:noProof/>
            <w:sz w:val="24"/>
            <w:szCs w:val="24"/>
            <w:lang w:eastAsia="ar-SA"/>
          </w:rPr>
          <w:t>Статья 12. Общий порядок изменения видов разрешенного использования земельных участков и объектов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_Toc500862247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17</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48" w:history="1">
        <w:r w:rsidR="004D4813" w:rsidRPr="004D4813">
          <w:rPr>
            <w:rStyle w:val="a7"/>
            <w:rFonts w:ascii="Times New Roman" w:eastAsia="Times New Roman" w:hAnsi="Times New Roman"/>
            <w:bCs/>
            <w:noProof/>
            <w:sz w:val="24"/>
            <w:szCs w:val="24"/>
            <w:lang w:eastAsia="ar-SA"/>
          </w:rPr>
          <w:t>Статья 13. Порядок предоставления разрешения на условно разрешенный вид использования земельного участка, объекта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_Toc500862248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18</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49" w:history="1">
        <w:r w:rsidR="004D4813" w:rsidRPr="004D4813">
          <w:rPr>
            <w:rStyle w:val="a7"/>
            <w:rFonts w:ascii="Times New Roman" w:eastAsia="Times New Roman" w:hAnsi="Times New Roman"/>
            <w:bCs/>
            <w:noProof/>
            <w:sz w:val="24"/>
            <w:szCs w:val="24"/>
            <w:lang w:eastAsia="ar-SA"/>
          </w:rPr>
          <w:t>Статья 14. Отклонение от предельных параметров разрешенного строительства, реконструкции объектов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_Toc500862249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18</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50" w:history="1">
        <w:r w:rsidR="004D4813" w:rsidRPr="004D4813">
          <w:rPr>
            <w:rStyle w:val="a7"/>
            <w:rFonts w:eastAsia="Times New Roman"/>
            <w:bCs/>
            <w:iCs/>
            <w:lang w:eastAsia="ar-SA"/>
          </w:rPr>
          <w:t>Глава 4. Подготовка администрацией документации по планировке территории</w:t>
        </w:r>
        <w:r w:rsidR="004D4813" w:rsidRPr="004D4813">
          <w:rPr>
            <w:webHidden/>
          </w:rPr>
          <w:tab/>
        </w:r>
        <w:r w:rsidRPr="004D4813">
          <w:rPr>
            <w:webHidden/>
          </w:rPr>
          <w:fldChar w:fldCharType="begin"/>
        </w:r>
        <w:r w:rsidR="004D4813" w:rsidRPr="004D4813">
          <w:rPr>
            <w:webHidden/>
          </w:rPr>
          <w:instrText xml:space="preserve"> PAGEREF _Toc500862250 \h </w:instrText>
        </w:r>
        <w:r w:rsidRPr="004D4813">
          <w:rPr>
            <w:webHidden/>
          </w:rPr>
        </w:r>
        <w:r w:rsidRPr="004D4813">
          <w:rPr>
            <w:webHidden/>
          </w:rPr>
          <w:fldChar w:fldCharType="separate"/>
        </w:r>
        <w:r w:rsidR="008563B5">
          <w:rPr>
            <w:webHidden/>
          </w:rPr>
          <w:t>19</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1" w:history="1">
        <w:r w:rsidR="004D4813" w:rsidRPr="004D4813">
          <w:rPr>
            <w:rStyle w:val="a7"/>
            <w:rFonts w:ascii="Times New Roman" w:eastAsia="Times New Roman" w:hAnsi="Times New Roman"/>
            <w:bCs/>
            <w:noProof/>
            <w:sz w:val="24"/>
            <w:szCs w:val="24"/>
            <w:lang w:eastAsia="ar-SA"/>
          </w:rPr>
          <w:t>Статья 15. Общие положения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19</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2" w:history="1">
        <w:r w:rsidR="004D4813" w:rsidRPr="004D4813">
          <w:rPr>
            <w:rStyle w:val="a7"/>
            <w:rFonts w:ascii="Times New Roman" w:eastAsia="Times New Roman" w:hAnsi="Times New Roman"/>
            <w:bCs/>
            <w:noProof/>
            <w:sz w:val="24"/>
            <w:szCs w:val="24"/>
            <w:lang w:eastAsia="ar-SA"/>
          </w:rPr>
          <w:t>Статья 16. Проект планировки территории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_Toc500862252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20</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3" w:history="1">
        <w:r w:rsidR="004D4813" w:rsidRPr="004D4813">
          <w:rPr>
            <w:rStyle w:val="a7"/>
            <w:rFonts w:ascii="Times New Roman" w:eastAsia="Times New Roman" w:hAnsi="Times New Roman"/>
            <w:bCs/>
            <w:noProof/>
            <w:sz w:val="24"/>
            <w:szCs w:val="24"/>
            <w:lang w:eastAsia="ar-SA"/>
          </w:rPr>
          <w:t>Статья 17. Проекты межевания территорий</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_Toc500862253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21</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4" w:history="1">
        <w:r w:rsidR="004D4813" w:rsidRPr="004D4813">
          <w:rPr>
            <w:rStyle w:val="a7"/>
            <w:rFonts w:ascii="Times New Roman" w:eastAsia="Times New Roman" w:hAnsi="Times New Roman"/>
            <w:bCs/>
            <w:noProof/>
            <w:sz w:val="24"/>
            <w:szCs w:val="24"/>
            <w:lang w:eastAsia="ar-SA"/>
          </w:rPr>
          <w:t>Статья 18. Согласование документации по планировке территории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_Toc500862254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22</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5" w:history="1">
        <w:r w:rsidR="004D4813" w:rsidRPr="004D4813">
          <w:rPr>
            <w:rStyle w:val="a7"/>
            <w:rFonts w:ascii="Times New Roman" w:eastAsia="Times New Roman" w:hAnsi="Times New Roman"/>
            <w:bCs/>
            <w:noProof/>
            <w:sz w:val="24"/>
            <w:szCs w:val="24"/>
            <w:lang w:eastAsia="ar-SA"/>
          </w:rPr>
          <w:t>Статья 19. Порядок утверждения документации по планировке территории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_Toc500862255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22</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6" w:history="1">
        <w:r w:rsidR="004D4813" w:rsidRPr="004D4813">
          <w:rPr>
            <w:rStyle w:val="a7"/>
            <w:rFonts w:ascii="Times New Roman" w:eastAsia="Times New Roman" w:hAnsi="Times New Roman"/>
            <w:bCs/>
            <w:noProof/>
            <w:sz w:val="24"/>
            <w:szCs w:val="24"/>
            <w:lang w:eastAsia="ar-SA"/>
          </w:rPr>
          <w:t>Статья 20. Внесение изменений в утвержденную документацию по планировке территории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_Toc500862256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22</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7" w:history="1">
        <w:r w:rsidR="004D4813" w:rsidRPr="004D4813">
          <w:rPr>
            <w:rStyle w:val="a7"/>
            <w:rFonts w:ascii="Times New Roman" w:eastAsia="Times New Roman" w:hAnsi="Times New Roman"/>
            <w:bCs/>
            <w:noProof/>
            <w:sz w:val="24"/>
            <w:szCs w:val="24"/>
            <w:lang w:eastAsia="ar-SA"/>
          </w:rPr>
          <w:t>Статья 21. Ведение и утверждение сводного плана красных линий населённого пункта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23</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58" w:history="1">
        <w:r w:rsidR="004D4813" w:rsidRPr="004D4813">
          <w:rPr>
            <w:rStyle w:val="a7"/>
            <w:rFonts w:eastAsia="Times New Roman"/>
            <w:bCs/>
            <w:iCs/>
            <w:lang w:eastAsia="ar-SA"/>
          </w:rPr>
          <w:t>Глава 5. Организация и проведение публичных слушаний по вопросам землепользования и застройки</w:t>
        </w:r>
        <w:r w:rsidR="004D4813" w:rsidRPr="004D4813">
          <w:rPr>
            <w:webHidden/>
          </w:rPr>
          <w:tab/>
        </w:r>
        <w:r w:rsidRPr="004D4813">
          <w:rPr>
            <w:webHidden/>
          </w:rPr>
          <w:fldChar w:fldCharType="begin"/>
        </w:r>
        <w:r w:rsidR="004D4813" w:rsidRPr="004D4813">
          <w:rPr>
            <w:webHidden/>
          </w:rPr>
          <w:instrText xml:space="preserve"> PAGEREF _Toc500862258 \h </w:instrText>
        </w:r>
        <w:r w:rsidRPr="004D4813">
          <w:rPr>
            <w:webHidden/>
          </w:rPr>
        </w:r>
        <w:r w:rsidRPr="004D4813">
          <w:rPr>
            <w:webHidden/>
          </w:rPr>
          <w:fldChar w:fldCharType="separate"/>
        </w:r>
        <w:r w:rsidR="008563B5">
          <w:rPr>
            <w:webHidden/>
          </w:rPr>
          <w:t>24</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59" w:history="1">
        <w:r w:rsidR="004D4813" w:rsidRPr="004D4813">
          <w:rPr>
            <w:rStyle w:val="a7"/>
            <w:rFonts w:ascii="Times New Roman" w:eastAsia="Times New Roman" w:hAnsi="Times New Roman"/>
            <w:bCs/>
            <w:noProof/>
            <w:sz w:val="24"/>
            <w:szCs w:val="24"/>
            <w:lang w:eastAsia="ar-SA"/>
          </w:rPr>
          <w:t>Статья 22. Общие положения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_Toc500862259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24</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0" w:history="1">
        <w:r w:rsidR="004D4813" w:rsidRPr="004D4813">
          <w:rPr>
            <w:rStyle w:val="a7"/>
            <w:rFonts w:ascii="Times New Roman" w:eastAsia="Times New Roman" w:hAnsi="Times New Roman"/>
            <w:bCs/>
            <w:noProof/>
            <w:sz w:val="24"/>
            <w:szCs w:val="24"/>
            <w:lang w:eastAsia="ar-SA"/>
          </w:rPr>
          <w:t>Статья 23. Темы публичных слушаний и вопросы, выносимые для обсуждения на публичных слушаниях</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_Toc500862260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24</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1" w:history="1">
        <w:r w:rsidR="004D4813" w:rsidRPr="004D4813">
          <w:rPr>
            <w:rStyle w:val="a7"/>
            <w:rFonts w:ascii="Times New Roman" w:eastAsia="Times New Roman" w:hAnsi="Times New Roman"/>
            <w:bCs/>
            <w:noProof/>
            <w:sz w:val="24"/>
            <w:szCs w:val="24"/>
            <w:lang w:eastAsia="ar-SA"/>
          </w:rPr>
          <w:t>Статья 24. Положения о внесении изменений в правила землепользования и застройки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24</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2" w:history="1">
        <w:r w:rsidR="004D4813" w:rsidRPr="004D4813">
          <w:rPr>
            <w:rStyle w:val="a7"/>
            <w:rFonts w:ascii="Times New Roman" w:eastAsia="Times New Roman" w:hAnsi="Times New Roman"/>
            <w:bCs/>
            <w:noProof/>
            <w:sz w:val="24"/>
            <w:szCs w:val="24"/>
            <w:lang w:eastAsia="ar-SA"/>
          </w:rPr>
          <w:t>Статья 25. Положение о регулировании иных вопросов землепользования и застройки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_Toc500862262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25</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3" w:history="1">
        <w:r w:rsidR="004D4813" w:rsidRPr="004D4813">
          <w:rPr>
            <w:rStyle w:val="a7"/>
            <w:rFonts w:ascii="Times New Roman" w:eastAsia="Times New Roman" w:hAnsi="Times New Roman"/>
            <w:bCs/>
            <w:noProof/>
            <w:sz w:val="24"/>
            <w:szCs w:val="24"/>
            <w:lang w:eastAsia="ar-SA"/>
          </w:rPr>
          <w:t>Статья 26.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_Toc500862263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25</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4" w:history="1">
        <w:r w:rsidR="004D4813" w:rsidRPr="004D4813">
          <w:rPr>
            <w:rStyle w:val="a7"/>
            <w:rFonts w:ascii="Times New Roman" w:eastAsia="Times New Roman" w:hAnsi="Times New Roman"/>
            <w:bCs/>
            <w:noProof/>
            <w:sz w:val="24"/>
            <w:szCs w:val="24"/>
            <w:lang w:eastAsia="ar-SA"/>
          </w:rPr>
          <w:t>Статья 27.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_Toc500862264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27</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65" w:history="1">
        <w:r w:rsidR="004D4813" w:rsidRPr="004D4813">
          <w:rPr>
            <w:rStyle w:val="a7"/>
            <w:rFonts w:eastAsia="Times New Roman"/>
            <w:bCs/>
            <w:iCs/>
            <w:lang w:eastAsia="ar-SA"/>
          </w:rPr>
          <w:t>Глава 6. Порядок осуществления строительных изменений объектов капитального строительства</w:t>
        </w:r>
        <w:r w:rsidR="004D4813" w:rsidRPr="004D4813">
          <w:rPr>
            <w:webHidden/>
          </w:rPr>
          <w:tab/>
        </w:r>
        <w:r w:rsidRPr="004D4813">
          <w:rPr>
            <w:webHidden/>
          </w:rPr>
          <w:fldChar w:fldCharType="begin"/>
        </w:r>
        <w:r w:rsidR="004D4813" w:rsidRPr="004D4813">
          <w:rPr>
            <w:webHidden/>
          </w:rPr>
          <w:instrText xml:space="preserve"> PAGEREF _Toc500862265 \h </w:instrText>
        </w:r>
        <w:r w:rsidRPr="004D4813">
          <w:rPr>
            <w:webHidden/>
          </w:rPr>
        </w:r>
        <w:r w:rsidRPr="004D4813">
          <w:rPr>
            <w:webHidden/>
          </w:rPr>
          <w:fldChar w:fldCharType="separate"/>
        </w:r>
        <w:r w:rsidR="008563B5">
          <w:rPr>
            <w:webHidden/>
          </w:rPr>
          <w:t>27</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6" w:history="1">
        <w:r w:rsidR="004D4813" w:rsidRPr="004D4813">
          <w:rPr>
            <w:rStyle w:val="a7"/>
            <w:rFonts w:ascii="Times New Roman" w:eastAsia="Times New Roman" w:hAnsi="Times New Roman"/>
            <w:bCs/>
            <w:noProof/>
            <w:sz w:val="24"/>
            <w:szCs w:val="24"/>
            <w:lang w:eastAsia="ar-SA"/>
          </w:rPr>
          <w:t>Статья 28. Общие положения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_Toc500862266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27</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7" w:history="1">
        <w:r w:rsidR="004D4813" w:rsidRPr="004D4813">
          <w:rPr>
            <w:rStyle w:val="a7"/>
            <w:rFonts w:ascii="Times New Roman" w:eastAsia="Times New Roman" w:hAnsi="Times New Roman"/>
            <w:bCs/>
            <w:noProof/>
            <w:sz w:val="24"/>
            <w:szCs w:val="24"/>
            <w:lang w:eastAsia="ar-SA"/>
          </w:rPr>
          <w:t>Статья 29. Право на строительные изменения объектов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28</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8" w:history="1">
        <w:r w:rsidR="004D4813" w:rsidRPr="004D4813">
          <w:rPr>
            <w:rStyle w:val="a7"/>
            <w:rFonts w:ascii="Times New Roman" w:eastAsia="Times New Roman" w:hAnsi="Times New Roman"/>
            <w:bCs/>
            <w:noProof/>
            <w:sz w:val="24"/>
            <w:szCs w:val="24"/>
            <w:lang w:eastAsia="ar-SA"/>
          </w:rPr>
          <w:t>Статья 30. Виды строительных изменений объектов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28</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69" w:history="1">
        <w:r w:rsidR="004D4813" w:rsidRPr="004D4813">
          <w:rPr>
            <w:rStyle w:val="a7"/>
            <w:rFonts w:ascii="Times New Roman" w:eastAsia="Times New Roman" w:hAnsi="Times New Roman"/>
            <w:bCs/>
            <w:noProof/>
            <w:sz w:val="24"/>
            <w:szCs w:val="24"/>
            <w:lang w:eastAsia="ar-SA"/>
          </w:rPr>
          <w:t>Статья 31. Разрешение на строительство</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_Toc500862269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28</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0" w:history="1">
        <w:r w:rsidR="004D4813" w:rsidRPr="004D4813">
          <w:rPr>
            <w:rStyle w:val="a7"/>
            <w:rFonts w:ascii="Times New Roman" w:eastAsia="Times New Roman" w:hAnsi="Times New Roman"/>
            <w:bCs/>
            <w:noProof/>
            <w:sz w:val="24"/>
            <w:szCs w:val="24"/>
            <w:lang w:eastAsia="ar-SA"/>
          </w:rPr>
          <w:t>Статья 32. Разрешение на ввод объекта в эксплуатацию</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_Toc500862270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29</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1" w:history="1">
        <w:r w:rsidR="004D4813" w:rsidRPr="004D4813">
          <w:rPr>
            <w:rStyle w:val="a7"/>
            <w:rFonts w:ascii="Times New Roman" w:eastAsia="Times New Roman" w:hAnsi="Times New Roman"/>
            <w:bCs/>
            <w:noProof/>
            <w:sz w:val="24"/>
            <w:szCs w:val="24"/>
            <w:lang w:eastAsia="ar-SA"/>
          </w:rPr>
          <w:t>Статья 33. Присвоение названий улицам, адресов зданиям, строениям, сооружениям</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29</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72" w:history="1">
        <w:r w:rsidR="004D4813" w:rsidRPr="004D4813">
          <w:rPr>
            <w:rStyle w:val="a7"/>
            <w:rFonts w:eastAsia="Times New Roman"/>
            <w:bCs/>
            <w:iCs/>
            <w:lang w:eastAsia="ar-SA"/>
          </w:rPr>
          <w:t>Глава 7. Предоставление прав на земельные участки</w:t>
        </w:r>
        <w:r w:rsidR="004D4813" w:rsidRPr="004D4813">
          <w:rPr>
            <w:webHidden/>
          </w:rPr>
          <w:tab/>
        </w:r>
        <w:r w:rsidRPr="004D4813">
          <w:rPr>
            <w:webHidden/>
          </w:rPr>
          <w:fldChar w:fldCharType="begin"/>
        </w:r>
        <w:r w:rsidR="004D4813" w:rsidRPr="004D4813">
          <w:rPr>
            <w:webHidden/>
          </w:rPr>
          <w:instrText xml:space="preserve"> PAGEREF _Toc500862272 \h </w:instrText>
        </w:r>
        <w:r w:rsidRPr="004D4813">
          <w:rPr>
            <w:webHidden/>
          </w:rPr>
        </w:r>
        <w:r w:rsidRPr="004D4813">
          <w:rPr>
            <w:webHidden/>
          </w:rPr>
          <w:fldChar w:fldCharType="separate"/>
        </w:r>
        <w:r w:rsidR="008563B5">
          <w:rPr>
            <w:webHidden/>
          </w:rPr>
          <w:t>29</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3" w:history="1">
        <w:r w:rsidR="004D4813" w:rsidRPr="004D4813">
          <w:rPr>
            <w:rStyle w:val="a7"/>
            <w:rFonts w:ascii="Times New Roman" w:eastAsia="Times New Roman" w:hAnsi="Times New Roman"/>
            <w:bCs/>
            <w:noProof/>
            <w:sz w:val="24"/>
            <w:szCs w:val="24"/>
            <w:lang w:eastAsia="ar-SA"/>
          </w:rPr>
          <w:t>Статья 34. Общие положения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_Toc500862273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29</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4" w:history="1">
        <w:r w:rsidR="004D4813" w:rsidRPr="004D4813">
          <w:rPr>
            <w:rStyle w:val="a7"/>
            <w:rFonts w:ascii="Times New Roman" w:eastAsia="Times New Roman" w:hAnsi="Times New Roman"/>
            <w:bCs/>
            <w:noProof/>
            <w:sz w:val="24"/>
            <w:szCs w:val="24"/>
            <w:lang w:eastAsia="ar-SA"/>
          </w:rPr>
          <w:t>Статья 35. Предоставление прав на земельные участки для ведения садоводства, огородничества, дачного хозяйства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_Toc500862274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30</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5" w:history="1">
        <w:r w:rsidR="004D4813" w:rsidRPr="004D4813">
          <w:rPr>
            <w:rStyle w:val="a7"/>
            <w:rFonts w:ascii="Times New Roman" w:eastAsia="Times New Roman" w:hAnsi="Times New Roman"/>
            <w:bCs/>
            <w:noProof/>
            <w:sz w:val="24"/>
            <w:szCs w:val="24"/>
            <w:lang w:eastAsia="ar-SA"/>
          </w:rPr>
          <w:t>Статья 36. Общие требования к планировке и застройке территорий садоводческих, огороднических, дачных некоммерческих объединений</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_Toc500862275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31</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6" w:history="1">
        <w:r w:rsidR="004D4813" w:rsidRPr="004D4813">
          <w:rPr>
            <w:rStyle w:val="a7"/>
            <w:rFonts w:ascii="Times New Roman" w:eastAsia="Times New Roman" w:hAnsi="Times New Roman"/>
            <w:bCs/>
            <w:noProof/>
            <w:sz w:val="24"/>
            <w:szCs w:val="24"/>
            <w:lang w:eastAsia="ar-SA"/>
          </w:rPr>
          <w:t>Статья 37.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населённого пункта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_Toc500862276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32</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7" w:history="1">
        <w:r w:rsidR="004D4813" w:rsidRPr="004D4813">
          <w:rPr>
            <w:rStyle w:val="a7"/>
            <w:rFonts w:ascii="Times New Roman" w:eastAsia="Times New Roman" w:hAnsi="Times New Roman"/>
            <w:bCs/>
            <w:noProof/>
            <w:sz w:val="24"/>
            <w:szCs w:val="24"/>
            <w:lang w:eastAsia="ar-SA"/>
          </w:rPr>
          <w:t>Статья 38. Приобретение прав на земельные участки, на которых расположены объекты недвижимости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33</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8" w:history="1">
        <w:r w:rsidR="004D4813" w:rsidRPr="004D4813">
          <w:rPr>
            <w:rStyle w:val="a7"/>
            <w:rFonts w:ascii="Times New Roman" w:eastAsia="Times New Roman" w:hAnsi="Times New Roman"/>
            <w:bCs/>
            <w:noProof/>
            <w:sz w:val="24"/>
            <w:szCs w:val="24"/>
            <w:lang w:eastAsia="ar-SA"/>
          </w:rPr>
          <w:t>Статья 39. Переоформление прав на земельные участки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34</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79" w:history="1">
        <w:r w:rsidR="004D4813" w:rsidRPr="004D4813">
          <w:rPr>
            <w:rStyle w:val="a7"/>
            <w:rFonts w:ascii="Times New Roman" w:eastAsia="Times New Roman" w:hAnsi="Times New Roman"/>
            <w:bCs/>
            <w:noProof/>
            <w:sz w:val="24"/>
            <w:szCs w:val="24"/>
            <w:lang w:eastAsia="ar-SA"/>
          </w:rPr>
          <w:t>Статья 40. Изъятие земельных участков для муниципальных нужд</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_Toc500862279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35</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0" w:history="1">
        <w:r w:rsidR="004D4813" w:rsidRPr="004D4813">
          <w:rPr>
            <w:rStyle w:val="a7"/>
            <w:rFonts w:ascii="Times New Roman" w:eastAsia="Times New Roman" w:hAnsi="Times New Roman"/>
            <w:bCs/>
            <w:noProof/>
            <w:sz w:val="24"/>
            <w:szCs w:val="24"/>
            <w:lang w:eastAsia="ar-SA"/>
          </w:rPr>
          <w:t>Статья 41.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_Toc500862280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36</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1" w:history="1">
        <w:r w:rsidR="004D4813" w:rsidRPr="004D4813">
          <w:rPr>
            <w:rStyle w:val="a7"/>
            <w:rFonts w:ascii="Times New Roman" w:eastAsia="Times New Roman" w:hAnsi="Times New Roman"/>
            <w:bCs/>
            <w:noProof/>
            <w:sz w:val="24"/>
            <w:szCs w:val="24"/>
            <w:lang w:eastAsia="ar-SA"/>
          </w:rPr>
          <w:t>Статья 42. Сервитуты</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36</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2" w:history="1">
        <w:r w:rsidR="004D4813" w:rsidRPr="004D4813">
          <w:rPr>
            <w:rStyle w:val="a7"/>
            <w:rFonts w:ascii="Times New Roman" w:eastAsia="Times New Roman" w:hAnsi="Times New Roman"/>
            <w:bCs/>
            <w:noProof/>
            <w:sz w:val="24"/>
            <w:szCs w:val="24"/>
            <w:lang w:eastAsia="ar-SA"/>
          </w:rPr>
          <w:t>Статья 43. Ограничение прав на землю</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_Toc500862282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37</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283" w:history="1">
        <w:r w:rsidR="004D4813" w:rsidRPr="004D4813">
          <w:rPr>
            <w:rStyle w:val="a7"/>
            <w:rFonts w:eastAsia="Times New Roman"/>
            <w:bCs/>
            <w:iCs/>
            <w:lang w:eastAsia="ar-SA"/>
          </w:rPr>
          <w:t>Глава 8. Переходные положения</w:t>
        </w:r>
        <w:r w:rsidR="004D4813" w:rsidRPr="004D4813">
          <w:rPr>
            <w:webHidden/>
          </w:rPr>
          <w:tab/>
        </w:r>
        <w:r w:rsidRPr="004D4813">
          <w:rPr>
            <w:webHidden/>
          </w:rPr>
          <w:fldChar w:fldCharType="begin"/>
        </w:r>
        <w:r w:rsidR="004D4813" w:rsidRPr="004D4813">
          <w:rPr>
            <w:webHidden/>
          </w:rPr>
          <w:instrText xml:space="preserve"> PAGEREF _Toc500862283 \h </w:instrText>
        </w:r>
        <w:r w:rsidRPr="004D4813">
          <w:rPr>
            <w:webHidden/>
          </w:rPr>
        </w:r>
        <w:r w:rsidRPr="004D4813">
          <w:rPr>
            <w:webHidden/>
          </w:rPr>
          <w:fldChar w:fldCharType="separate"/>
        </w:r>
        <w:r w:rsidR="008563B5">
          <w:rPr>
            <w:webHidden/>
          </w:rPr>
          <w:t>38</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4" w:history="1">
        <w:r w:rsidR="004D4813" w:rsidRPr="004D4813">
          <w:rPr>
            <w:rStyle w:val="a7"/>
            <w:rFonts w:ascii="Times New Roman" w:eastAsia="Times New Roman" w:hAnsi="Times New Roman"/>
            <w:bCs/>
            <w:noProof/>
            <w:sz w:val="24"/>
            <w:szCs w:val="24"/>
            <w:lang w:eastAsia="ar-SA"/>
          </w:rPr>
          <w:t>Статья 44. Действие Правил по отношению к ранее возникшим правоотношениям</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_Toc500862284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38</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5" w:history="1">
        <w:r w:rsidR="004D4813" w:rsidRPr="004D4813">
          <w:rPr>
            <w:rStyle w:val="a7"/>
            <w:rFonts w:ascii="Times New Roman" w:eastAsia="Times New Roman" w:hAnsi="Times New Roman"/>
            <w:bCs/>
            <w:noProof/>
            <w:sz w:val="24"/>
            <w:szCs w:val="24"/>
            <w:lang w:eastAsia="ar-SA"/>
          </w:rPr>
          <w:t>Статья 45. Действие Правил по отношению к градостроительной документации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_Toc500862285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39</w:t>
        </w:r>
        <w:r w:rsidRPr="004D4813">
          <w:rPr>
            <w:rFonts w:ascii="Times New Roman" w:hAnsi="Times New Roman"/>
            <w:noProof/>
            <w:webHidden/>
            <w:sz w:val="24"/>
            <w:szCs w:val="24"/>
          </w:rPr>
          <w:fldChar w:fldCharType="end"/>
        </w:r>
      </w:hyperlink>
    </w:p>
    <w:p w:rsidR="004D4813" w:rsidRPr="004D4813" w:rsidRDefault="006045D5" w:rsidP="004D4813">
      <w:pPr>
        <w:pStyle w:val="11"/>
        <w:rPr>
          <w:rFonts w:eastAsiaTheme="minorEastAsia"/>
          <w:b w:val="0"/>
          <w:bCs w:val="0"/>
        </w:rPr>
      </w:pPr>
      <w:hyperlink w:anchor="_Toc500862286" w:history="1">
        <w:r w:rsidR="004D4813" w:rsidRPr="004D4813">
          <w:rPr>
            <w:rStyle w:val="a7"/>
            <w:caps/>
            <w:kern w:val="32"/>
            <w:lang w:eastAsia="ar-SA"/>
          </w:rPr>
          <w:t>Часть II. Карта градостроительного зонирования. Градостроительные регламенты</w:t>
        </w:r>
        <w:r w:rsidR="004D4813" w:rsidRPr="004D4813">
          <w:rPr>
            <w:webHidden/>
          </w:rPr>
          <w:tab/>
        </w:r>
        <w:r w:rsidRPr="004D4813">
          <w:rPr>
            <w:webHidden/>
          </w:rPr>
          <w:fldChar w:fldCharType="begin"/>
        </w:r>
        <w:r w:rsidR="004D4813" w:rsidRPr="004D4813">
          <w:rPr>
            <w:webHidden/>
          </w:rPr>
          <w:instrText xml:space="preserve"> PAGEREF _Toc500862286 \h </w:instrText>
        </w:r>
        <w:r w:rsidRPr="004D4813">
          <w:rPr>
            <w:webHidden/>
          </w:rPr>
        </w:r>
        <w:r w:rsidRPr="004D4813">
          <w:rPr>
            <w:webHidden/>
          </w:rPr>
          <w:fldChar w:fldCharType="separate"/>
        </w:r>
        <w:r w:rsidR="008563B5">
          <w:rPr>
            <w:webHidden/>
          </w:rPr>
          <w:t>40</w:t>
        </w:r>
        <w:r w:rsidRPr="004D4813">
          <w:rPr>
            <w:webHidden/>
          </w:rPr>
          <w:fldChar w:fldCharType="end"/>
        </w:r>
      </w:hyperlink>
    </w:p>
    <w:p w:rsidR="004D4813" w:rsidRPr="004D4813" w:rsidRDefault="006045D5" w:rsidP="004D4813">
      <w:pPr>
        <w:pStyle w:val="21"/>
        <w:jc w:val="left"/>
        <w:rPr>
          <w:rFonts w:eastAsiaTheme="minorEastAsia"/>
          <w:b w:val="0"/>
          <w:i w:val="0"/>
          <w:lang w:eastAsia="ru-RU"/>
        </w:rPr>
      </w:pPr>
      <w:hyperlink w:anchor="_Toc500862287" w:history="1">
        <w:r w:rsidR="004D4813" w:rsidRPr="004D4813">
          <w:rPr>
            <w:rStyle w:val="a7"/>
            <w:rFonts w:eastAsia="Times New Roman"/>
            <w:bCs/>
            <w:iCs/>
            <w:lang w:eastAsia="ar-SA"/>
          </w:rPr>
          <w:t>Глава 9. Градостроительное зонирование</w:t>
        </w:r>
        <w:r w:rsidR="004D4813" w:rsidRPr="004D4813">
          <w:rPr>
            <w:webHidden/>
          </w:rPr>
          <w:tab/>
        </w:r>
        <w:r w:rsidRPr="004D4813">
          <w:rPr>
            <w:webHidden/>
          </w:rPr>
          <w:fldChar w:fldCharType="begin"/>
        </w:r>
        <w:r w:rsidR="004D4813" w:rsidRPr="004D4813">
          <w:rPr>
            <w:webHidden/>
          </w:rPr>
          <w:instrText xml:space="preserve"> PAGEREF _Toc500862287 \h </w:instrText>
        </w:r>
        <w:r w:rsidRPr="004D4813">
          <w:rPr>
            <w:webHidden/>
          </w:rPr>
        </w:r>
        <w:r w:rsidRPr="004D4813">
          <w:rPr>
            <w:webHidden/>
          </w:rPr>
          <w:fldChar w:fldCharType="separate"/>
        </w:r>
        <w:r w:rsidR="008563B5">
          <w:rPr>
            <w:webHidden/>
          </w:rPr>
          <w:t>40</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8" w:history="1">
        <w:r w:rsidR="004D4813" w:rsidRPr="004D4813">
          <w:rPr>
            <w:rStyle w:val="a7"/>
            <w:rFonts w:ascii="Times New Roman" w:eastAsia="Times New Roman" w:hAnsi="Times New Roman"/>
            <w:bCs/>
            <w:noProof/>
            <w:sz w:val="24"/>
            <w:szCs w:val="24"/>
            <w:lang w:eastAsia="ar-SA"/>
          </w:rPr>
          <w:t xml:space="preserve">Статья 46. Карта градостроительного зонирования </w:t>
        </w:r>
        <w:r w:rsidR="00F9295B">
          <w:rPr>
            <w:rStyle w:val="a7"/>
            <w:rFonts w:ascii="Times New Roman" w:hAnsi="Times New Roman"/>
            <w:noProof/>
            <w:sz w:val="24"/>
            <w:szCs w:val="24"/>
          </w:rPr>
          <w:t>Цветниковского</w:t>
        </w:r>
        <w:r w:rsidR="00203985">
          <w:rPr>
            <w:rStyle w:val="a7"/>
            <w:rFonts w:ascii="Times New Roman" w:hAnsi="Times New Roman"/>
            <w:noProof/>
            <w:sz w:val="24"/>
            <w:szCs w:val="24"/>
          </w:rPr>
          <w:t xml:space="preserve"> сельсовета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40</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89" w:history="1">
        <w:r w:rsidR="004D4813" w:rsidRPr="004D4813">
          <w:rPr>
            <w:rStyle w:val="a7"/>
            <w:rFonts w:ascii="Times New Roman" w:eastAsia="Times New Roman" w:hAnsi="Times New Roman"/>
            <w:bCs/>
            <w:noProof/>
            <w:sz w:val="24"/>
            <w:szCs w:val="24"/>
            <w:lang w:eastAsia="ar-SA"/>
          </w:rPr>
          <w:t>Статья 47. Порядок установления территориальных зон</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_Toc500862289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40</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90" w:history="1">
        <w:r w:rsidR="004D4813" w:rsidRPr="004D4813">
          <w:rPr>
            <w:rStyle w:val="a7"/>
            <w:rFonts w:ascii="Times New Roman" w:eastAsia="Times New Roman" w:hAnsi="Times New Roman"/>
            <w:bCs/>
            <w:noProof/>
            <w:sz w:val="24"/>
            <w:szCs w:val="24"/>
            <w:lang w:eastAsia="ar-SA"/>
          </w:rPr>
          <w:t xml:space="preserve">Статья 48. Виды территориальных зон, обозначенных на Карте градостроительного зонирования </w:t>
        </w:r>
        <w:r w:rsidR="00F9295B">
          <w:rPr>
            <w:rStyle w:val="a7"/>
            <w:rFonts w:ascii="Times New Roman" w:hAnsi="Times New Roman"/>
            <w:noProof/>
            <w:sz w:val="24"/>
            <w:szCs w:val="24"/>
          </w:rPr>
          <w:t>Цветниковского</w:t>
        </w:r>
        <w:r w:rsidR="00203985">
          <w:rPr>
            <w:rStyle w:val="a7"/>
            <w:rFonts w:ascii="Times New Roman" w:hAnsi="Times New Roman"/>
            <w:noProof/>
            <w:sz w:val="24"/>
            <w:szCs w:val="24"/>
          </w:rPr>
          <w:t xml:space="preserve"> сельсовета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_Toc500862290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40</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91" w:history="1">
        <w:r w:rsidR="004D4813" w:rsidRPr="004D4813">
          <w:rPr>
            <w:rStyle w:val="a7"/>
            <w:rFonts w:ascii="Times New Roman" w:eastAsia="Times New Roman" w:hAnsi="Times New Roman"/>
            <w:bCs/>
            <w:noProof/>
            <w:sz w:val="24"/>
            <w:szCs w:val="24"/>
            <w:lang w:eastAsia="ar-SA"/>
          </w:rPr>
          <w:t>Статья 49. Линии градостроительного регулирования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_Toc500862291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41</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92" w:history="1">
        <w:r w:rsidR="004D4813" w:rsidRPr="004D4813">
          <w:rPr>
            <w:rStyle w:val="a7"/>
            <w:rFonts w:ascii="Times New Roman" w:eastAsia="Times New Roman" w:hAnsi="Times New Roman"/>
            <w:bCs/>
            <w:noProof/>
            <w:sz w:val="24"/>
            <w:szCs w:val="24"/>
            <w:lang w:eastAsia="ar-SA"/>
          </w:rPr>
          <w:t>Статья 50 Виды разрешенного использования земельных участков и объектов капитального строительства</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_Toc500862292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41</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93" w:history="1">
        <w:r w:rsidR="004D4813" w:rsidRPr="004D4813">
          <w:rPr>
            <w:rStyle w:val="a7"/>
            <w:rFonts w:ascii="Times New Roman" w:eastAsia="Times New Roman" w:hAnsi="Times New Roman"/>
            <w:bCs/>
            <w:noProof/>
            <w:sz w:val="24"/>
            <w:szCs w:val="24"/>
            <w:lang w:eastAsia="ar-SA"/>
          </w:rPr>
          <w:t>Статья 51. Градостроительные регламенты на территории жилой зоны</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_Toc500862293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43</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298" w:history="1">
        <w:r w:rsidR="004D4813" w:rsidRPr="004D4813">
          <w:rPr>
            <w:rStyle w:val="a7"/>
            <w:rFonts w:ascii="Times New Roman" w:eastAsia="Times New Roman" w:hAnsi="Times New Roman"/>
            <w:bCs/>
            <w:noProof/>
            <w:sz w:val="24"/>
            <w:szCs w:val="24"/>
            <w:lang w:eastAsia="ar-SA"/>
          </w:rPr>
          <w:t>Статья 52. Градостроительные регламенты на территориях общественно-деловой зоны</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_Toc500862298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45</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07" w:history="1">
        <w:r w:rsidR="004D4813" w:rsidRPr="004D4813">
          <w:rPr>
            <w:rStyle w:val="a7"/>
            <w:rFonts w:ascii="Times New Roman" w:eastAsia="Times New Roman" w:hAnsi="Times New Roman"/>
            <w:bCs/>
            <w:noProof/>
            <w:sz w:val="24"/>
            <w:szCs w:val="24"/>
            <w:lang w:eastAsia="ar-SA"/>
          </w:rPr>
          <w:t>Статья 53. Градостроительный регламент на территориях инженерно-транспортной инфраструктуры:</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_Toc500862307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46</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22" w:history="1">
        <w:r w:rsidR="004D4813" w:rsidRPr="004D4813">
          <w:rPr>
            <w:rStyle w:val="a7"/>
            <w:rFonts w:ascii="Times New Roman" w:eastAsia="Times New Roman" w:hAnsi="Times New Roman"/>
            <w:bCs/>
            <w:noProof/>
            <w:sz w:val="24"/>
            <w:szCs w:val="24"/>
            <w:lang w:eastAsia="ar-SA"/>
          </w:rPr>
          <w:t>Статья 54. Градостроительный регламент на территориях зон производственного использования: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_Toc500862322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47</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27" w:history="1">
        <w:r w:rsidR="004D4813" w:rsidRPr="004D4813">
          <w:rPr>
            <w:rStyle w:val="a7"/>
            <w:rFonts w:ascii="Times New Roman" w:eastAsia="Times New Roman" w:hAnsi="Times New Roman"/>
            <w:bCs/>
            <w:noProof/>
            <w:sz w:val="24"/>
            <w:szCs w:val="24"/>
            <w:lang w:eastAsia="ar-SA"/>
          </w:rPr>
          <w:t>Статья 55. Градостроительные регламенты на территориях зон специального назначения</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_Toc500862327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48</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28" w:history="1">
        <w:r w:rsidR="004D4813" w:rsidRPr="004D4813">
          <w:rPr>
            <w:rStyle w:val="a7"/>
            <w:rFonts w:ascii="Times New Roman" w:eastAsia="Times New Roman" w:hAnsi="Times New Roman"/>
            <w:bCs/>
            <w:noProof/>
            <w:sz w:val="24"/>
            <w:szCs w:val="24"/>
            <w:lang w:eastAsia="ar-SA"/>
          </w:rPr>
          <w:t>Статья 56. Градостроительные регламенты на территориях зон рекреационных назначений</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_Toc500862328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49</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31" w:history="1">
        <w:r w:rsidR="004D4813" w:rsidRPr="004D4813">
          <w:rPr>
            <w:rStyle w:val="a7"/>
            <w:rFonts w:ascii="Times New Roman" w:eastAsia="Times New Roman" w:hAnsi="Times New Roman"/>
            <w:bCs/>
            <w:noProof/>
            <w:sz w:val="24"/>
            <w:szCs w:val="24"/>
            <w:lang w:eastAsia="ar-SA"/>
          </w:rPr>
          <w:t>Статья 57. Градостроительные регламенты прочих зон</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_Toc500862331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50</w:t>
        </w:r>
        <w:r w:rsidRPr="004D4813">
          <w:rPr>
            <w:rFonts w:ascii="Times New Roman" w:hAnsi="Times New Roman"/>
            <w:noProof/>
            <w:webHidden/>
            <w:sz w:val="24"/>
            <w:szCs w:val="24"/>
          </w:rPr>
          <w:fldChar w:fldCharType="end"/>
        </w:r>
      </w:hyperlink>
    </w:p>
    <w:p w:rsidR="004D4813" w:rsidRPr="004D4813" w:rsidRDefault="006045D5" w:rsidP="004D4813">
      <w:pPr>
        <w:pStyle w:val="21"/>
        <w:jc w:val="left"/>
        <w:rPr>
          <w:rFonts w:eastAsiaTheme="minorEastAsia"/>
          <w:b w:val="0"/>
          <w:i w:val="0"/>
          <w:lang w:eastAsia="ru-RU"/>
        </w:rPr>
      </w:pPr>
      <w:hyperlink w:anchor="_Toc500862332" w:history="1">
        <w:r w:rsidR="004D4813" w:rsidRPr="004D4813">
          <w:rPr>
            <w:rStyle w:val="a7"/>
            <w:rFonts w:eastAsia="Times New Roman"/>
            <w:bCs/>
            <w:iCs/>
            <w:lang w:eastAsia="ar-SA"/>
          </w:rPr>
          <w:t>Глава 10. Дополнительные градостроительные регламенты в зонах с особыми условиями использования территории</w:t>
        </w:r>
        <w:r w:rsidR="004D4813" w:rsidRPr="004D4813">
          <w:rPr>
            <w:webHidden/>
          </w:rPr>
          <w:tab/>
        </w:r>
        <w:r w:rsidRPr="004D4813">
          <w:rPr>
            <w:webHidden/>
          </w:rPr>
          <w:fldChar w:fldCharType="begin"/>
        </w:r>
        <w:r w:rsidR="004D4813" w:rsidRPr="004D4813">
          <w:rPr>
            <w:webHidden/>
          </w:rPr>
          <w:instrText xml:space="preserve"> PAGEREF _Toc500862332 \h </w:instrText>
        </w:r>
        <w:r w:rsidRPr="004D4813">
          <w:rPr>
            <w:webHidden/>
          </w:rPr>
        </w:r>
        <w:r w:rsidRPr="004D4813">
          <w:rPr>
            <w:webHidden/>
          </w:rPr>
          <w:fldChar w:fldCharType="separate"/>
        </w:r>
        <w:r w:rsidR="008563B5">
          <w:rPr>
            <w:webHidden/>
          </w:rPr>
          <w:t>50</w:t>
        </w:r>
        <w:r w:rsidRPr="004D4813">
          <w:rPr>
            <w:webHidden/>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33" w:history="1">
        <w:r w:rsidR="004D4813" w:rsidRPr="004D4813">
          <w:rPr>
            <w:rStyle w:val="a7"/>
            <w:rFonts w:ascii="Times New Roman" w:eastAsia="Times New Roman" w:hAnsi="Times New Roman"/>
            <w:bCs/>
            <w:noProof/>
            <w:sz w:val="24"/>
            <w:szCs w:val="24"/>
            <w:lang w:eastAsia="ar-SA"/>
          </w:rPr>
          <w:t>Статья 58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_Toc500862333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50</w:t>
        </w:r>
        <w:r w:rsidRPr="004D4813">
          <w:rPr>
            <w:rFonts w:ascii="Times New Roman" w:hAnsi="Times New Roman"/>
            <w:noProof/>
            <w:webHidden/>
            <w:sz w:val="24"/>
            <w:szCs w:val="24"/>
          </w:rPr>
          <w:fldChar w:fldCharType="end"/>
        </w:r>
      </w:hyperlink>
    </w:p>
    <w:p w:rsidR="004D4813" w:rsidRPr="004D4813" w:rsidRDefault="006045D5" w:rsidP="004D4813">
      <w:pPr>
        <w:pStyle w:val="31"/>
        <w:jc w:val="left"/>
        <w:rPr>
          <w:rFonts w:ascii="Times New Roman" w:eastAsiaTheme="minorEastAsia" w:hAnsi="Times New Roman"/>
          <w:noProof/>
          <w:sz w:val="24"/>
          <w:szCs w:val="24"/>
          <w:lang w:eastAsia="ru-RU"/>
        </w:rPr>
      </w:pPr>
      <w:hyperlink w:anchor="_Toc500862334" w:history="1">
        <w:r w:rsidR="004D4813" w:rsidRPr="004D4813">
          <w:rPr>
            <w:rStyle w:val="a7"/>
            <w:rFonts w:ascii="Times New Roman" w:eastAsia="Times New Roman" w:hAnsi="Times New Roman"/>
            <w:bCs/>
            <w:noProof/>
            <w:sz w:val="24"/>
            <w:szCs w:val="24"/>
            <w:lang w:eastAsia="ar-SA"/>
          </w:rPr>
          <w:t>Статья 59.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4D4813" w:rsidRPr="004D4813">
          <w:rPr>
            <w:rFonts w:ascii="Times New Roman" w:hAnsi="Times New Roman"/>
            <w:noProof/>
            <w:webHidden/>
            <w:sz w:val="24"/>
            <w:szCs w:val="24"/>
          </w:rPr>
          <w:tab/>
        </w:r>
        <w:r w:rsidRPr="004D4813">
          <w:rPr>
            <w:rFonts w:ascii="Times New Roman" w:hAnsi="Times New Roman"/>
            <w:noProof/>
            <w:webHidden/>
            <w:sz w:val="24"/>
            <w:szCs w:val="24"/>
          </w:rPr>
          <w:fldChar w:fldCharType="begin"/>
        </w:r>
        <w:r w:rsidR="004D4813" w:rsidRPr="004D4813">
          <w:rPr>
            <w:rFonts w:ascii="Times New Roman" w:hAnsi="Times New Roman"/>
            <w:noProof/>
            <w:webHidden/>
            <w:sz w:val="24"/>
            <w:szCs w:val="24"/>
          </w:rPr>
          <w:instrText xml:space="preserve"> PAGEREF _Toc500862334 \h </w:instrText>
        </w:r>
        <w:r w:rsidRPr="004D4813">
          <w:rPr>
            <w:rFonts w:ascii="Times New Roman" w:hAnsi="Times New Roman"/>
            <w:noProof/>
            <w:webHidden/>
            <w:sz w:val="24"/>
            <w:szCs w:val="24"/>
          </w:rPr>
        </w:r>
        <w:r w:rsidRPr="004D4813">
          <w:rPr>
            <w:rFonts w:ascii="Times New Roman" w:hAnsi="Times New Roman"/>
            <w:noProof/>
            <w:webHidden/>
            <w:sz w:val="24"/>
            <w:szCs w:val="24"/>
          </w:rPr>
          <w:fldChar w:fldCharType="separate"/>
        </w:r>
        <w:r w:rsidR="008563B5">
          <w:rPr>
            <w:rFonts w:ascii="Times New Roman" w:hAnsi="Times New Roman"/>
            <w:noProof/>
            <w:webHidden/>
            <w:sz w:val="24"/>
            <w:szCs w:val="24"/>
          </w:rPr>
          <w:t>50</w:t>
        </w:r>
        <w:r w:rsidRPr="004D4813">
          <w:rPr>
            <w:rFonts w:ascii="Times New Roman" w:hAnsi="Times New Roman"/>
            <w:noProof/>
            <w:webHidden/>
            <w:sz w:val="24"/>
            <w:szCs w:val="24"/>
          </w:rPr>
          <w:fldChar w:fldCharType="end"/>
        </w:r>
      </w:hyperlink>
    </w:p>
    <w:p w:rsidR="004D4813" w:rsidRPr="004D4813" w:rsidRDefault="006045D5" w:rsidP="004D4813">
      <w:pPr>
        <w:pStyle w:val="11"/>
        <w:rPr>
          <w:rFonts w:eastAsiaTheme="minorEastAsia"/>
          <w:b w:val="0"/>
          <w:bCs w:val="0"/>
        </w:rPr>
      </w:pPr>
      <w:hyperlink w:anchor="_Toc500862335" w:history="1">
        <w:r w:rsidR="004D4813" w:rsidRPr="004D4813">
          <w:rPr>
            <w:rStyle w:val="a7"/>
            <w:caps/>
          </w:rPr>
          <w:t>Приложение</w:t>
        </w:r>
        <w:r w:rsidR="004D4813" w:rsidRPr="004D4813">
          <w:rPr>
            <w:webHidden/>
          </w:rPr>
          <w:tab/>
        </w:r>
        <w:r w:rsidRPr="004D4813">
          <w:rPr>
            <w:webHidden/>
          </w:rPr>
          <w:fldChar w:fldCharType="begin"/>
        </w:r>
        <w:r w:rsidR="004D4813" w:rsidRPr="004D4813">
          <w:rPr>
            <w:webHidden/>
          </w:rPr>
          <w:instrText xml:space="preserve"> PAGEREF _Toc500862335 \h </w:instrText>
        </w:r>
        <w:r w:rsidRPr="004D4813">
          <w:rPr>
            <w:webHidden/>
          </w:rPr>
        </w:r>
        <w:r w:rsidRPr="004D4813">
          <w:rPr>
            <w:webHidden/>
          </w:rPr>
          <w:fldChar w:fldCharType="separate"/>
        </w:r>
        <w:r w:rsidR="008563B5">
          <w:rPr>
            <w:webHidden/>
          </w:rPr>
          <w:t>57</w:t>
        </w:r>
        <w:r w:rsidRPr="004D4813">
          <w:rPr>
            <w:webHidden/>
          </w:rPr>
          <w:fldChar w:fldCharType="end"/>
        </w:r>
      </w:hyperlink>
    </w:p>
    <w:p w:rsidR="004D4813" w:rsidRPr="004D4813" w:rsidRDefault="006045D5" w:rsidP="004D4813">
      <w:pPr>
        <w:pStyle w:val="21"/>
        <w:jc w:val="left"/>
        <w:rPr>
          <w:color w:val="0000FF"/>
          <w:u w:val="single"/>
        </w:rPr>
      </w:pPr>
      <w:hyperlink w:anchor="_Toc500862336" w:history="1">
        <w:r w:rsidR="004D4813" w:rsidRPr="004D4813">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4D4813" w:rsidRPr="004D4813">
          <w:rPr>
            <w:webHidden/>
          </w:rPr>
          <w:tab/>
        </w:r>
        <w:r w:rsidRPr="004D4813">
          <w:rPr>
            <w:webHidden/>
          </w:rPr>
          <w:fldChar w:fldCharType="begin"/>
        </w:r>
        <w:r w:rsidR="004D4813" w:rsidRPr="004D4813">
          <w:rPr>
            <w:webHidden/>
          </w:rPr>
          <w:instrText xml:space="preserve"> PAGEREF _Toc500862336 \h </w:instrText>
        </w:r>
        <w:r w:rsidRPr="004D4813">
          <w:rPr>
            <w:webHidden/>
          </w:rPr>
        </w:r>
        <w:r w:rsidRPr="004D4813">
          <w:rPr>
            <w:webHidden/>
          </w:rPr>
          <w:fldChar w:fldCharType="separate"/>
        </w:r>
        <w:r w:rsidR="008563B5">
          <w:rPr>
            <w:webHidden/>
          </w:rPr>
          <w:t>57</w:t>
        </w:r>
        <w:r w:rsidRPr="004D4813">
          <w:rPr>
            <w:webHidden/>
          </w:rPr>
          <w:fldChar w:fldCharType="end"/>
        </w:r>
      </w:hyperlink>
      <w:r w:rsidR="004D4813">
        <w:rPr>
          <w:rStyle w:val="a7"/>
        </w:rPr>
        <w:br w:type="page"/>
      </w:r>
    </w:p>
    <w:p w:rsidR="004C6C6D" w:rsidRPr="000E39DF" w:rsidRDefault="006045D5" w:rsidP="004D4813">
      <w:pPr>
        <w:pStyle w:val="1"/>
        <w:suppressAutoHyphens/>
        <w:spacing w:before="480" w:after="240" w:line="240" w:lineRule="auto"/>
        <w:jc w:val="left"/>
        <w:rPr>
          <w:rFonts w:ascii="Times New Roman" w:hAnsi="Times New Roman" w:cs="Times New Roman"/>
          <w:b/>
          <w:bCs/>
          <w:caps/>
          <w:color w:val="auto"/>
          <w:kern w:val="32"/>
          <w:sz w:val="24"/>
          <w:szCs w:val="24"/>
          <w:lang w:eastAsia="ar-SA"/>
        </w:rPr>
      </w:pPr>
      <w:r w:rsidRPr="004D4813">
        <w:rPr>
          <w:rFonts w:ascii="Times New Roman" w:hAnsi="Times New Roman" w:cs="Times New Roman"/>
          <w:sz w:val="24"/>
          <w:szCs w:val="24"/>
        </w:rPr>
        <w:lastRenderedPageBreak/>
        <w:fldChar w:fldCharType="end"/>
      </w:r>
      <w:bookmarkStart w:id="1" w:name="_Toc312188772"/>
      <w:bookmarkStart w:id="2" w:name="_Toc429415657"/>
      <w:bookmarkStart w:id="3" w:name="_Toc500862232"/>
      <w:r w:rsidR="004C6C6D"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004C6C6D"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500862233"/>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E5CEB" w:rsidRPr="00FF1772" w:rsidRDefault="004E5CEB" w:rsidP="00FF1772">
      <w:pPr>
        <w:pStyle w:val="3"/>
        <w:spacing w:before="0" w:line="240" w:lineRule="auto"/>
        <w:jc w:val="left"/>
      </w:pPr>
      <w:bookmarkStart w:id="9" w:name="_Toc324408684"/>
      <w:bookmarkStart w:id="10" w:name="_Toc355019946"/>
      <w:bookmarkStart w:id="11" w:name="_Toc363469396"/>
      <w:bookmarkStart w:id="12" w:name="_Toc500862234"/>
      <w:r w:rsidRPr="00FF1772">
        <w:t xml:space="preserve">Статья 1. Сфера применения Правил землепользования и застройки </w:t>
      </w:r>
      <w:bookmarkEnd w:id="9"/>
      <w:r w:rsidR="00F9295B">
        <w:t>Цветниковского</w:t>
      </w:r>
      <w:r w:rsidR="00203985">
        <w:t xml:space="preserve"> сельсовета</w:t>
      </w:r>
      <w:r w:rsidR="00006367">
        <w:t xml:space="preserve"> Здвинского</w:t>
      </w:r>
      <w:r w:rsidRPr="00FF1772">
        <w:t xml:space="preserve"> района Новосибирской области</w:t>
      </w:r>
      <w:bookmarkEnd w:id="10"/>
      <w:bookmarkEnd w:id="11"/>
      <w:bookmarkEnd w:id="12"/>
    </w:p>
    <w:p w:rsidR="004E5CEB" w:rsidRPr="00FF1772" w:rsidRDefault="004E5CEB" w:rsidP="004E5CEB">
      <w:pPr>
        <w:pStyle w:val="zagc-0"/>
        <w:spacing w:before="0" w:after="0"/>
        <w:ind w:firstLine="709"/>
        <w:jc w:val="both"/>
        <w:rPr>
          <w:rFonts w:ascii="Times New Roman" w:hAnsi="Times New Roman" w:cs="Times New Roman"/>
          <w:b w:val="0"/>
          <w:color w:val="auto"/>
        </w:rPr>
      </w:pPr>
      <w:r w:rsidRPr="00FF1772">
        <w:rPr>
          <w:rFonts w:ascii="Times New Roman" w:hAnsi="Times New Roman" w:cs="Times New Roman"/>
          <w:b w:val="0"/>
          <w:caps w:val="0"/>
          <w:color w:val="auto"/>
        </w:rPr>
        <w:t xml:space="preserve">Правила землепользования и застройки </w:t>
      </w:r>
      <w:r w:rsidR="00F9295B">
        <w:rPr>
          <w:rFonts w:ascii="Times New Roman" w:hAnsi="Times New Roman" w:cs="Times New Roman"/>
          <w:b w:val="0"/>
          <w:caps w:val="0"/>
          <w:color w:val="auto"/>
        </w:rPr>
        <w:t>Цветниковского</w:t>
      </w:r>
      <w:r w:rsidR="00203985">
        <w:rPr>
          <w:rFonts w:ascii="Times New Roman" w:hAnsi="Times New Roman" w:cs="Times New Roman"/>
          <w:b w:val="0"/>
          <w:caps w:val="0"/>
          <w:color w:val="auto"/>
        </w:rPr>
        <w:t xml:space="preserve"> сельсовета</w:t>
      </w:r>
      <w:r w:rsidRPr="00FF1772">
        <w:rPr>
          <w:rFonts w:ascii="Times New Roman" w:hAnsi="Times New Roman" w:cs="Times New Roman"/>
          <w:b w:val="0"/>
          <w:caps w:val="0"/>
          <w:color w:val="auto"/>
        </w:rPr>
        <w:t xml:space="preserve"> Здвинского</w:t>
      </w:r>
      <w:r w:rsidRPr="00FF1772">
        <w:rPr>
          <w:rFonts w:ascii="Times New Roman" w:hAnsi="Times New Roman" w:cs="Times New Roman"/>
          <w:caps w:val="0"/>
          <w:color w:val="auto"/>
        </w:rPr>
        <w:t xml:space="preserve"> </w:t>
      </w:r>
      <w:r w:rsidRPr="00FF1772">
        <w:rPr>
          <w:rFonts w:ascii="Times New Roman" w:hAnsi="Times New Roman" w:cs="Times New Roman"/>
          <w:b w:val="0"/>
          <w:caps w:val="0"/>
          <w:color w:val="auto"/>
        </w:rPr>
        <w:t xml:space="preserve">района Новосибирской области (далее – Правила)  </w:t>
      </w:r>
      <w:r w:rsidRPr="00FF1772">
        <w:rPr>
          <w:rFonts w:ascii="Times New Roman" w:hAnsi="Times New Roman" w:cs="Times New Roman"/>
          <w:b w:val="0"/>
          <w:caps w:val="0"/>
          <w:color w:val="auto"/>
          <w:spacing w:val="-1"/>
        </w:rPr>
        <w:t>разработаны</w:t>
      </w:r>
      <w:r w:rsidRPr="00FF1772">
        <w:rPr>
          <w:rFonts w:ascii="Times New Roman" w:hAnsi="Times New Roman" w:cs="Times New Roman"/>
          <w:b w:val="0"/>
          <w:caps w:val="0"/>
          <w:color w:val="auto"/>
        </w:rPr>
        <w:t xml:space="preserve"> в соответствии с Градостроительным кодексом Российской Федерации, Земельным кодексом Российской Федерации,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Новосибирской области, Уставом </w:t>
      </w:r>
      <w:r w:rsidR="00F9295B">
        <w:rPr>
          <w:rFonts w:ascii="Times New Roman" w:hAnsi="Times New Roman" w:cs="Times New Roman"/>
          <w:b w:val="0"/>
          <w:caps w:val="0"/>
          <w:color w:val="auto"/>
        </w:rPr>
        <w:t>Цветниковского</w:t>
      </w:r>
      <w:r w:rsidR="00203985">
        <w:rPr>
          <w:rFonts w:ascii="Times New Roman" w:hAnsi="Times New Roman" w:cs="Times New Roman"/>
          <w:b w:val="0"/>
          <w:caps w:val="0"/>
          <w:color w:val="auto"/>
        </w:rPr>
        <w:t xml:space="preserve"> сельсовета</w:t>
      </w:r>
      <w:r w:rsidRPr="00FF1772">
        <w:rPr>
          <w:rFonts w:ascii="Times New Roman" w:hAnsi="Times New Roman" w:cs="Times New Roman"/>
          <w:b w:val="0"/>
          <w:caps w:val="0"/>
          <w:color w:val="auto"/>
        </w:rPr>
        <w:t xml:space="preserve">, решениями Совета депутатов </w:t>
      </w:r>
      <w:r w:rsidRPr="00FF1772">
        <w:rPr>
          <w:rFonts w:ascii="Times New Roman" w:hAnsi="Times New Roman"/>
          <w:b w:val="0"/>
          <w:caps w:val="0"/>
          <w:color w:val="auto"/>
        </w:rPr>
        <w:t>Здвинского</w:t>
      </w:r>
      <w:r w:rsidRPr="00FF1772">
        <w:rPr>
          <w:rFonts w:ascii="Times New Roman" w:hAnsi="Times New Roman" w:cs="Times New Roman"/>
          <w:b w:val="0"/>
          <w:caps w:val="0"/>
          <w:color w:val="auto"/>
        </w:rPr>
        <w:t xml:space="preserve"> района Новосибирской области (далее – Совет депутатов).</w:t>
      </w:r>
    </w:p>
    <w:p w:rsidR="004E5CEB" w:rsidRPr="00FF1772" w:rsidRDefault="004E5CEB" w:rsidP="004E5CEB">
      <w:pPr>
        <w:pStyle w:val="zagc-0"/>
        <w:spacing w:before="0" w:after="0"/>
        <w:ind w:firstLine="709"/>
        <w:jc w:val="both"/>
        <w:rPr>
          <w:rFonts w:ascii="Times New Roman" w:hAnsi="Times New Roman" w:cs="Times New Roman"/>
          <w:b w:val="0"/>
          <w:caps w:val="0"/>
          <w:color w:val="auto"/>
        </w:rPr>
      </w:pPr>
      <w:r w:rsidRPr="00FF1772">
        <w:rPr>
          <w:rFonts w:ascii="Times New Roman" w:hAnsi="Times New Roman" w:cs="Times New Roman"/>
          <w:b w:val="0"/>
          <w:caps w:val="0"/>
          <w:color w:val="auto"/>
        </w:rPr>
        <w:t xml:space="preserve">Настоящие Правила являются нормативным правовым актом и действуют на всей территории </w:t>
      </w:r>
      <w:r w:rsidR="00F9295B">
        <w:rPr>
          <w:rFonts w:ascii="Times New Roman" w:hAnsi="Times New Roman" w:cs="Times New Roman"/>
          <w:b w:val="0"/>
          <w:caps w:val="0"/>
          <w:color w:val="auto"/>
        </w:rPr>
        <w:t>Цветниковского</w:t>
      </w:r>
      <w:r w:rsidR="00203985">
        <w:rPr>
          <w:rFonts w:ascii="Times New Roman" w:hAnsi="Times New Roman" w:cs="Times New Roman"/>
          <w:b w:val="0"/>
          <w:caps w:val="0"/>
          <w:color w:val="auto"/>
        </w:rPr>
        <w:t xml:space="preserve"> сельсовета</w:t>
      </w:r>
      <w:r w:rsidRPr="00FF1772">
        <w:rPr>
          <w:rFonts w:ascii="Times New Roman" w:hAnsi="Times New Roman" w:cs="Times New Roman"/>
          <w:b w:val="0"/>
          <w:caps w:val="0"/>
          <w:color w:val="auto"/>
        </w:rPr>
        <w:t xml:space="preserve"> Здвинского района Новосибирской области </w:t>
      </w:r>
      <w:r w:rsidR="007C0F7E">
        <w:rPr>
          <w:rFonts w:ascii="Times New Roman" w:hAnsi="Times New Roman" w:cs="Times New Roman"/>
          <w:b w:val="0"/>
          <w:caps w:val="0"/>
          <w:color w:val="auto"/>
        </w:rPr>
        <w:t>-</w:t>
      </w:r>
      <w:r w:rsidRPr="00FF1772">
        <w:rPr>
          <w:rFonts w:ascii="Times New Roman" w:hAnsi="Times New Roman" w:cs="Times New Roman"/>
          <w:b w:val="0"/>
          <w:caps w:val="0"/>
          <w:color w:val="auto"/>
        </w:rPr>
        <w:t xml:space="preserve">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4E5CEB" w:rsidRPr="00FF1772" w:rsidRDefault="004E5CEB" w:rsidP="004E5CEB">
      <w:pPr>
        <w:pStyle w:val="zagc-0"/>
        <w:spacing w:before="0" w:after="0"/>
        <w:ind w:firstLine="709"/>
        <w:jc w:val="both"/>
        <w:rPr>
          <w:rFonts w:ascii="Times New Roman" w:hAnsi="Times New Roman" w:cs="Times New Roman"/>
          <w:b w:val="0"/>
          <w:caps w:val="0"/>
          <w:color w:val="auto"/>
        </w:rPr>
      </w:pPr>
      <w:r w:rsidRPr="00FF1772">
        <w:rPr>
          <w:rFonts w:ascii="Times New Roman" w:hAnsi="Times New Roman" w:cs="Times New Roman"/>
          <w:b w:val="0"/>
          <w:caps w:val="0"/>
          <w:color w:val="auto"/>
        </w:rPr>
        <w:t>Правила землепользования и застройки дополняют и развивают основные направления правового регулирования градостроительной деятельности, обозначенные на стадии разработки документов территориального планирования.</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13" w:name="_Toc196878879"/>
      <w:bookmarkStart w:id="14" w:name="_Toc178752312"/>
      <w:bookmarkStart w:id="15" w:name="_Toc312188774"/>
      <w:bookmarkStart w:id="16" w:name="_Toc429415660"/>
      <w:bookmarkStart w:id="17" w:name="_Toc500862235"/>
      <w:r w:rsidRPr="000E39DF">
        <w:rPr>
          <w:rFonts w:eastAsia="Times New Roman" w:cs="Times New Roman"/>
          <w:bCs/>
          <w:lang w:eastAsia="ar-SA"/>
        </w:rPr>
        <w:t>Статья 2. Основные понятия, используемые в Правилах землепользования и застройки</w:t>
      </w:r>
      <w:bookmarkEnd w:id="13"/>
      <w:bookmarkEnd w:id="14"/>
      <w:bookmarkEnd w:id="15"/>
      <w:bookmarkEnd w:id="16"/>
      <w:bookmarkEnd w:id="17"/>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proofErr w:type="spellStart"/>
      <w:r w:rsidRPr="000E39DF">
        <w:rPr>
          <w:b/>
          <w:lang w:val="ru-RU"/>
        </w:rPr>
        <w:t>водоохранные</w:t>
      </w:r>
      <w:proofErr w:type="spellEnd"/>
      <w:r w:rsidRPr="000E39DF">
        <w:rPr>
          <w:b/>
          <w:lang w:val="ru-RU"/>
        </w:rPr>
        <w:t xml:space="preserve">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w:t>
      </w:r>
      <w:r w:rsidRPr="000E39DF">
        <w:rPr>
          <w:lang w:val="ru-RU"/>
        </w:rPr>
        <w:lastRenderedPageBreak/>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E39DF">
        <w:rPr>
          <w:lang w:val="ru-RU"/>
        </w:rPr>
        <w:t>Росатом</w:t>
      </w:r>
      <w:proofErr w:type="spellEnd"/>
      <w:r w:rsidRPr="000E39DF">
        <w:rPr>
          <w:lang w:val="ru-RU"/>
        </w:rPr>
        <w:t>», Государственная корпорация по космической деятельности «</w:t>
      </w:r>
      <w:proofErr w:type="spellStart"/>
      <w:r w:rsidRPr="000E39DF">
        <w:rPr>
          <w:lang w:val="ru-RU"/>
        </w:rPr>
        <w:t>Роскосмос</w:t>
      </w:r>
      <w:proofErr w:type="spellEnd"/>
      <w:r w:rsidRPr="000E39DF">
        <w:rPr>
          <w:lang w:val="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w:t>
      </w:r>
      <w:r w:rsidRPr="000E39DF">
        <w:rPr>
          <w:lang w:val="ru-RU"/>
        </w:rPr>
        <w:lastRenderedPageBreak/>
        <w:t>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E39DF">
        <w:rPr>
          <w:lang w:val="ru-RU"/>
        </w:rPr>
        <w:t>водоохранные</w:t>
      </w:r>
      <w:proofErr w:type="spellEnd"/>
      <w:r w:rsidRPr="000E39DF">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lastRenderedPageBreak/>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lastRenderedPageBreak/>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lastRenderedPageBreak/>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5677AE" w:rsidRPr="000E39DF" w:rsidRDefault="004C6C6D" w:rsidP="00006367">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w:t>
      </w:r>
      <w:r w:rsidR="00006367">
        <w:rPr>
          <w:lang w:val="ru-RU"/>
        </w:rPr>
        <w:t>едпринимательской деятельности.</w:t>
      </w:r>
    </w:p>
    <w:p w:rsidR="00006367" w:rsidRPr="00006367" w:rsidRDefault="00006367" w:rsidP="00006367">
      <w:pPr>
        <w:pStyle w:val="3"/>
        <w:suppressAutoHyphens/>
        <w:spacing w:before="180" w:after="120" w:line="240" w:lineRule="auto"/>
        <w:jc w:val="both"/>
        <w:rPr>
          <w:rFonts w:eastAsia="Times New Roman" w:cs="Times New Roman"/>
          <w:bCs/>
          <w:lang w:eastAsia="ar-SA"/>
        </w:rPr>
      </w:pPr>
      <w:bookmarkStart w:id="18" w:name="_Toc500862236"/>
      <w:bookmarkStart w:id="19" w:name="_Toc196878883"/>
      <w:bookmarkStart w:id="20" w:name="_Toc312188778"/>
      <w:bookmarkStart w:id="21" w:name="_Toc429415662"/>
      <w:r w:rsidRPr="00006367">
        <w:rPr>
          <w:rFonts w:eastAsia="Times New Roman" w:cs="Times New Roman"/>
          <w:bCs/>
          <w:lang w:eastAsia="ar-SA"/>
        </w:rPr>
        <w:t>Статья 3. Цели разработки Правил</w:t>
      </w:r>
      <w:bookmarkEnd w:id="18"/>
    </w:p>
    <w:p w:rsidR="00006367" w:rsidRPr="00006367" w:rsidRDefault="00006367" w:rsidP="00006367">
      <w:pPr>
        <w:pStyle w:val="a9"/>
        <w:rPr>
          <w:lang w:val="ru-RU"/>
        </w:rPr>
      </w:pPr>
      <w:r w:rsidRPr="00006367">
        <w:rPr>
          <w:lang w:val="ru-RU"/>
        </w:rPr>
        <w:t>1. Настоящие Правила вводятся в следующих целях:</w:t>
      </w:r>
    </w:p>
    <w:p w:rsidR="00006367" w:rsidRPr="00006367" w:rsidRDefault="00006367" w:rsidP="00006367">
      <w:pPr>
        <w:pStyle w:val="a9"/>
        <w:rPr>
          <w:lang w:val="ru-RU"/>
        </w:rPr>
      </w:pPr>
      <w:r w:rsidRPr="00006367">
        <w:rPr>
          <w:lang w:val="ru-RU"/>
        </w:rPr>
        <w:t>создание условий для оптимизации планировки территории села и обеспечение реализации планов социально-экономического развития;</w:t>
      </w:r>
    </w:p>
    <w:p w:rsidR="00006367" w:rsidRPr="00006367" w:rsidRDefault="00006367" w:rsidP="00006367">
      <w:pPr>
        <w:pStyle w:val="a9"/>
        <w:rPr>
          <w:lang w:val="ru-RU"/>
        </w:rPr>
      </w:pPr>
      <w:r w:rsidRPr="00006367">
        <w:rPr>
          <w:lang w:val="ru-RU"/>
        </w:rPr>
        <w:t>создание условий для устойчивого развития территории села, сохранения окружающей среды и объектов культурного наследия;</w:t>
      </w:r>
    </w:p>
    <w:p w:rsidR="00006367" w:rsidRPr="00006367" w:rsidRDefault="00006367" w:rsidP="00006367">
      <w:pPr>
        <w:pStyle w:val="a9"/>
        <w:rPr>
          <w:lang w:val="ru-RU"/>
        </w:rPr>
      </w:pPr>
      <w:r w:rsidRPr="00006367">
        <w:rPr>
          <w:lang w:val="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6367" w:rsidRPr="00006367" w:rsidRDefault="00006367" w:rsidP="00006367">
      <w:pPr>
        <w:pStyle w:val="a9"/>
        <w:rPr>
          <w:lang w:val="ru-RU"/>
        </w:rPr>
      </w:pPr>
      <w:r w:rsidRPr="00006367">
        <w:rPr>
          <w:lang w:val="ru-RU"/>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E1401" w:rsidRPr="003E1401" w:rsidRDefault="003E1401" w:rsidP="003E1401">
      <w:pPr>
        <w:pStyle w:val="3"/>
        <w:suppressAutoHyphens/>
        <w:spacing w:before="180" w:after="120" w:line="240" w:lineRule="auto"/>
        <w:jc w:val="both"/>
        <w:rPr>
          <w:rFonts w:eastAsia="Times New Roman" w:cs="Times New Roman"/>
          <w:bCs/>
          <w:lang w:eastAsia="ar-SA"/>
        </w:rPr>
      </w:pPr>
      <w:bookmarkStart w:id="22" w:name="_Toc500862237"/>
      <w:bookmarkEnd w:id="19"/>
      <w:bookmarkEnd w:id="20"/>
      <w:bookmarkEnd w:id="21"/>
      <w:r w:rsidRPr="003E1401">
        <w:rPr>
          <w:rFonts w:eastAsia="Times New Roman" w:cs="Times New Roman"/>
          <w:bCs/>
          <w:lang w:eastAsia="ar-SA"/>
        </w:rPr>
        <w:t xml:space="preserve">Статья 4. Общие положения о карте </w:t>
      </w:r>
      <w:r>
        <w:rPr>
          <w:rFonts w:eastAsia="Times New Roman" w:cs="Times New Roman"/>
          <w:bCs/>
          <w:lang w:eastAsia="ar-SA"/>
        </w:rPr>
        <w:t>градостроительного зонирования</w:t>
      </w:r>
      <w:r w:rsidRPr="003E1401">
        <w:rPr>
          <w:rFonts w:eastAsia="Times New Roman" w:cs="Times New Roman"/>
          <w:bCs/>
          <w:lang w:eastAsia="ar-SA"/>
        </w:rPr>
        <w:t xml:space="preserve"> </w:t>
      </w:r>
      <w:r w:rsidR="00F9295B">
        <w:rPr>
          <w:rFonts w:eastAsia="Times New Roman" w:cs="Times New Roman"/>
          <w:bCs/>
          <w:lang w:eastAsia="ar-SA"/>
        </w:rPr>
        <w:t>Цветниковского</w:t>
      </w:r>
      <w:r w:rsidR="00203985">
        <w:rPr>
          <w:rFonts w:eastAsia="Times New Roman" w:cs="Times New Roman"/>
          <w:bCs/>
          <w:lang w:eastAsia="ar-SA"/>
        </w:rPr>
        <w:t xml:space="preserve"> сельсовета</w:t>
      </w:r>
      <w:r w:rsidRPr="003E1401">
        <w:rPr>
          <w:rFonts w:eastAsia="Times New Roman" w:cs="Times New Roman"/>
          <w:bCs/>
          <w:lang w:eastAsia="ar-SA"/>
        </w:rPr>
        <w:t xml:space="preserve"> Здвинского района Новосибирской области и градостроительных регламентах</w:t>
      </w:r>
      <w:bookmarkEnd w:id="22"/>
    </w:p>
    <w:p w:rsidR="003E1401" w:rsidRPr="003E1401" w:rsidRDefault="003E1401" w:rsidP="003E1401">
      <w:pPr>
        <w:pStyle w:val="a9"/>
        <w:rPr>
          <w:lang w:val="ru-RU"/>
        </w:rPr>
      </w:pPr>
      <w:r w:rsidRPr="003E1401">
        <w:rPr>
          <w:lang w:val="ru-RU"/>
        </w:rPr>
        <w:t>1. На карте градостроительного зонирования села установлены границы территориальных зон с учетом:</w:t>
      </w:r>
    </w:p>
    <w:p w:rsidR="003E1401" w:rsidRPr="003E1401" w:rsidRDefault="003E1401" w:rsidP="003E1401">
      <w:pPr>
        <w:pStyle w:val="a9"/>
        <w:rPr>
          <w:lang w:val="ru-RU"/>
        </w:rPr>
      </w:pPr>
      <w:r w:rsidRPr="003E1401">
        <w:rPr>
          <w:lang w:val="ru-RU"/>
        </w:rPr>
        <w:t xml:space="preserve">функциональных зон и параметров их планируемого развития, определенных генеральным планом Муниципального образования </w:t>
      </w:r>
      <w:proofErr w:type="spellStart"/>
      <w:r w:rsidR="00F9295B">
        <w:rPr>
          <w:lang w:val="ru-RU"/>
        </w:rPr>
        <w:t>Цветниковский</w:t>
      </w:r>
      <w:proofErr w:type="spellEnd"/>
      <w:r w:rsidR="00203985">
        <w:rPr>
          <w:lang w:val="ru-RU"/>
        </w:rPr>
        <w:t xml:space="preserve"> сельсовет</w:t>
      </w:r>
      <w:r w:rsidRPr="003E1401">
        <w:rPr>
          <w:lang w:val="ru-RU"/>
        </w:rPr>
        <w:t xml:space="preserve"> Здвинского района Новосибирской области. </w:t>
      </w:r>
    </w:p>
    <w:p w:rsidR="003E1401" w:rsidRPr="003E1401" w:rsidRDefault="003E1401" w:rsidP="003E1401">
      <w:pPr>
        <w:pStyle w:val="a9"/>
        <w:rPr>
          <w:lang w:val="ru-RU"/>
        </w:rPr>
      </w:pPr>
      <w:r w:rsidRPr="003E1401">
        <w:rPr>
          <w:lang w:val="ru-RU"/>
        </w:rPr>
        <w:t>сложившейся планировки территории и существующего землепользования.</w:t>
      </w:r>
    </w:p>
    <w:p w:rsidR="003E1401" w:rsidRPr="003E1401" w:rsidRDefault="003E1401" w:rsidP="003E1401">
      <w:pPr>
        <w:pStyle w:val="a9"/>
        <w:rPr>
          <w:lang w:val="ru-RU"/>
        </w:rPr>
      </w:pPr>
      <w:r w:rsidRPr="003E1401">
        <w:rPr>
          <w:lang w:val="ru-RU"/>
        </w:rPr>
        <w:t xml:space="preserve">Границы территориальных зон отвечают требованию принадлежности каждого земельного участка только к одной территориальной зоне. </w:t>
      </w:r>
    </w:p>
    <w:p w:rsidR="003E1401" w:rsidRPr="003E1401" w:rsidRDefault="003E1401" w:rsidP="003E1401">
      <w:pPr>
        <w:pStyle w:val="a9"/>
        <w:rPr>
          <w:lang w:val="ru-RU"/>
        </w:rPr>
      </w:pPr>
      <w:r w:rsidRPr="003E1401">
        <w:rPr>
          <w:lang w:val="ru-RU"/>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3E1401" w:rsidRPr="003E1401" w:rsidRDefault="003E1401" w:rsidP="003E1401">
      <w:pPr>
        <w:pStyle w:val="a9"/>
        <w:rPr>
          <w:lang w:val="ru-RU"/>
        </w:rPr>
      </w:pPr>
      <w:r w:rsidRPr="003E1401">
        <w:rPr>
          <w:lang w:val="ru-RU"/>
        </w:rPr>
        <w:t>2. Границы зон с особыми условиями использования территорий отображены на отдельной карте зон с особыми условиями использования территории.</w:t>
      </w:r>
    </w:p>
    <w:p w:rsidR="003E1401" w:rsidRPr="003E1401" w:rsidRDefault="003E1401" w:rsidP="003E1401">
      <w:pPr>
        <w:pStyle w:val="a9"/>
        <w:rPr>
          <w:lang w:val="ru-RU"/>
        </w:rPr>
      </w:pPr>
      <w:r w:rsidRPr="003E1401">
        <w:rPr>
          <w:lang w:val="ru-RU"/>
        </w:rPr>
        <w:t xml:space="preserve">3.Градостроительные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села. </w:t>
      </w:r>
    </w:p>
    <w:p w:rsidR="003E1401" w:rsidRPr="003E1401" w:rsidRDefault="003E1401" w:rsidP="003E1401">
      <w:pPr>
        <w:pStyle w:val="a9"/>
        <w:rPr>
          <w:lang w:val="ru-RU"/>
        </w:rPr>
      </w:pPr>
      <w:r w:rsidRPr="003E1401">
        <w:rPr>
          <w:lang w:val="ru-RU"/>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rsidR="003E1401" w:rsidRPr="003E1401" w:rsidRDefault="003E1401" w:rsidP="003E1401">
      <w:pPr>
        <w:pStyle w:val="a9"/>
        <w:rPr>
          <w:lang w:val="ru-RU"/>
        </w:rPr>
      </w:pPr>
      <w:r w:rsidRPr="003E1401">
        <w:rPr>
          <w:lang w:val="ru-RU"/>
        </w:rPr>
        <w:t>1) в границах территорий общего пользования;</w:t>
      </w:r>
    </w:p>
    <w:p w:rsidR="003E1401" w:rsidRPr="003E1401" w:rsidRDefault="003E1401" w:rsidP="003E1401">
      <w:pPr>
        <w:pStyle w:val="a9"/>
        <w:rPr>
          <w:lang w:val="ru-RU"/>
        </w:rPr>
      </w:pPr>
      <w:r w:rsidRPr="003E1401">
        <w:rPr>
          <w:lang w:val="ru-RU"/>
        </w:rPr>
        <w:t>2) предназначенных для размещения линейных объектов и (или) занятые линейными объектами;</w:t>
      </w:r>
    </w:p>
    <w:p w:rsidR="003E1401" w:rsidRPr="003E1401" w:rsidRDefault="003E1401" w:rsidP="003E1401">
      <w:pPr>
        <w:pStyle w:val="a9"/>
        <w:rPr>
          <w:lang w:val="ru-RU"/>
        </w:rPr>
      </w:pPr>
      <w:r w:rsidRPr="003E1401">
        <w:rPr>
          <w:lang w:val="ru-RU"/>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3E1401" w:rsidRPr="003E1401" w:rsidRDefault="003E1401" w:rsidP="003E1401">
      <w:pPr>
        <w:pStyle w:val="a9"/>
        <w:rPr>
          <w:lang w:val="ru-RU"/>
        </w:rPr>
      </w:pPr>
      <w:r w:rsidRPr="003E1401">
        <w:rPr>
          <w:lang w:val="ru-RU"/>
        </w:rPr>
        <w:lastRenderedPageBreak/>
        <w:t>1) виды разрешенного использования земельных участков и объектов капитального строительства: основные в</w:t>
      </w:r>
      <w:r w:rsidR="00B63081">
        <w:rPr>
          <w:lang w:val="ru-RU"/>
        </w:rPr>
        <w:t>иды разрешенного использования,</w:t>
      </w:r>
      <w:r w:rsidRPr="003E1401">
        <w:rPr>
          <w:lang w:val="ru-RU"/>
        </w:rPr>
        <w:t xml:space="preserve"> условно разрешенные виды использования, вспомогательные виды разрешенного использования;</w:t>
      </w:r>
    </w:p>
    <w:p w:rsidR="003E1401" w:rsidRPr="003E1401" w:rsidRDefault="003E1401" w:rsidP="003E1401">
      <w:pPr>
        <w:pStyle w:val="a9"/>
        <w:rPr>
          <w:lang w:val="ru-RU"/>
        </w:rPr>
      </w:pPr>
      <w:r w:rsidRPr="003E1401">
        <w:rPr>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401" w:rsidRPr="003E1401" w:rsidRDefault="003E1401" w:rsidP="003E1401">
      <w:pPr>
        <w:pStyle w:val="a9"/>
        <w:rPr>
          <w:lang w:val="ru-RU"/>
        </w:rPr>
      </w:pPr>
      <w:r w:rsidRPr="003E1401">
        <w:rPr>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677AE" w:rsidRPr="000E39DF" w:rsidRDefault="003E1401" w:rsidP="00B63081">
      <w:pPr>
        <w:pStyle w:val="a9"/>
        <w:rPr>
          <w:lang w:val="ru-RU"/>
        </w:rPr>
      </w:pPr>
      <w:r w:rsidRPr="003E1401">
        <w:rPr>
          <w:lang w:val="ru-RU"/>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71917" w:rsidRPr="00B71917" w:rsidRDefault="00B63081" w:rsidP="00B71917">
      <w:pPr>
        <w:pStyle w:val="3"/>
        <w:suppressAutoHyphens/>
        <w:spacing w:before="180" w:after="120" w:line="240" w:lineRule="auto"/>
        <w:jc w:val="both"/>
        <w:rPr>
          <w:rFonts w:eastAsia="Times New Roman" w:cs="Times New Roman"/>
          <w:bCs/>
          <w:lang w:eastAsia="ar-SA"/>
        </w:rPr>
      </w:pPr>
      <w:bookmarkStart w:id="23" w:name="_Toc500862238"/>
      <w:r w:rsidRPr="00B71917">
        <w:rPr>
          <w:rFonts w:eastAsia="Times New Roman" w:cs="Times New Roman"/>
          <w:bCs/>
          <w:lang w:eastAsia="ar-SA"/>
        </w:rPr>
        <w:t>Статья 5. Порядок подготовки и утверждения проекта Правил землепользования и застройки</w:t>
      </w:r>
      <w:bookmarkEnd w:id="23"/>
    </w:p>
    <w:p w:rsidR="00B71917" w:rsidRPr="00B71917" w:rsidRDefault="00B71917" w:rsidP="00B71917">
      <w:pPr>
        <w:pStyle w:val="a9"/>
        <w:rPr>
          <w:lang w:val="ru-RU"/>
        </w:rPr>
      </w:pPr>
      <w:bookmarkStart w:id="24" w:name="_Toc429415665"/>
      <w:bookmarkStart w:id="25" w:name="_Toc324408689"/>
      <w:r w:rsidRPr="00B71917">
        <w:rPr>
          <w:lang w:val="ru-RU"/>
        </w:rPr>
        <w:t>1. Решение о подготовке проекта Правил землепольз</w:t>
      </w:r>
      <w:r w:rsidR="008563B5">
        <w:rPr>
          <w:lang w:val="ru-RU"/>
        </w:rPr>
        <w:t>ования и застройки принимается Г</w:t>
      </w:r>
      <w:r w:rsidRPr="00B71917">
        <w:rPr>
          <w:lang w:val="ru-RU"/>
        </w:rPr>
        <w:t xml:space="preserve">лавой администрации Здвинского района Новосибирской области (далее – глава администрации) в форме постановления администрации Здвинского района Новосибирской области (далее – администрация), с установлением этапов градостроительного зонирования применительно ко всем территориям </w:t>
      </w:r>
      <w:r w:rsidR="00F9295B">
        <w:rPr>
          <w:lang w:val="ru-RU"/>
        </w:rPr>
        <w:t>Цветниковского</w:t>
      </w:r>
      <w:r w:rsidR="00203985">
        <w:rPr>
          <w:lang w:val="ru-RU"/>
        </w:rPr>
        <w:t xml:space="preserve"> сельсовета</w:t>
      </w:r>
      <w:r w:rsidRPr="00B71917">
        <w:rPr>
          <w:lang w:val="ru-RU"/>
        </w:rPr>
        <w:t>, порядка и сроков проведения работ по подготовке Правил, иных положений, касающихся организации указанных работ.</w:t>
      </w:r>
    </w:p>
    <w:p w:rsidR="00B71917" w:rsidRPr="00B71917" w:rsidRDefault="00B71917" w:rsidP="00B71917">
      <w:pPr>
        <w:pStyle w:val="a9"/>
        <w:rPr>
          <w:lang w:val="ru-RU"/>
        </w:rPr>
      </w:pPr>
      <w:r w:rsidRPr="00B71917">
        <w:rPr>
          <w:lang w:val="ru-RU"/>
        </w:rPr>
        <w:t>2. Одновременно с принятием решения о подготовке проекта Правил Главой администрации утверждаются состав и порядок деятельности комиссии по подготовке проекта Правил (далее – Комиссия).</w:t>
      </w:r>
    </w:p>
    <w:p w:rsidR="00B71917" w:rsidRPr="00B71917" w:rsidRDefault="00B71917" w:rsidP="00B71917">
      <w:pPr>
        <w:pStyle w:val="a9"/>
        <w:rPr>
          <w:lang w:val="ru-RU"/>
        </w:rPr>
      </w:pPr>
      <w:r w:rsidRPr="00B71917">
        <w:rPr>
          <w:lang w:val="ru-RU"/>
        </w:rPr>
        <w:t>3. Глава администрации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 Сообщение о принятии такого решения также может быть распространено по радио и телевидению.</w:t>
      </w:r>
    </w:p>
    <w:p w:rsidR="00B71917" w:rsidRPr="00B71917" w:rsidRDefault="00B71917" w:rsidP="00B71917">
      <w:pPr>
        <w:pStyle w:val="a9"/>
        <w:rPr>
          <w:lang w:val="ru-RU"/>
        </w:rPr>
      </w:pPr>
      <w:r w:rsidRPr="00B71917">
        <w:rPr>
          <w:lang w:val="ru-RU"/>
        </w:rPr>
        <w:t>4. В постановлении администрации о подготовке проекта Правил указываются:</w:t>
      </w:r>
    </w:p>
    <w:p w:rsidR="00B71917" w:rsidRPr="00B71917" w:rsidRDefault="00B71917" w:rsidP="00B71917">
      <w:pPr>
        <w:pStyle w:val="a9"/>
        <w:rPr>
          <w:lang w:val="ru-RU"/>
        </w:rPr>
      </w:pPr>
      <w:r w:rsidRPr="00B71917">
        <w:rPr>
          <w:lang w:val="ru-RU"/>
        </w:rPr>
        <w:t>1) состав и порядок деятельности Комиссии, в соответствии с требованиями Градостроительного кодекса Российской Федерации и законов Новосибирской области;</w:t>
      </w:r>
    </w:p>
    <w:p w:rsidR="00B71917" w:rsidRPr="00B71917" w:rsidRDefault="00B71917" w:rsidP="00B71917">
      <w:pPr>
        <w:pStyle w:val="a9"/>
        <w:rPr>
          <w:lang w:val="ru-RU"/>
        </w:rPr>
      </w:pPr>
      <w:r w:rsidRPr="00B71917">
        <w:rPr>
          <w:lang w:val="ru-RU"/>
        </w:rPr>
        <w:t>2) последовательность градостроительного зонирования применительно к территории села;</w:t>
      </w:r>
    </w:p>
    <w:p w:rsidR="00B71917" w:rsidRPr="00B71917" w:rsidRDefault="00B71917" w:rsidP="00B71917">
      <w:pPr>
        <w:pStyle w:val="a9"/>
        <w:rPr>
          <w:lang w:val="ru-RU"/>
        </w:rPr>
      </w:pPr>
      <w:r w:rsidRPr="00B71917">
        <w:rPr>
          <w:lang w:val="ru-RU"/>
        </w:rPr>
        <w:t>3) порядок и сроки проведения работ по подготовке проекта Правил;</w:t>
      </w:r>
    </w:p>
    <w:p w:rsidR="00B71917" w:rsidRPr="00B71917" w:rsidRDefault="00B71917" w:rsidP="00B71917">
      <w:pPr>
        <w:pStyle w:val="a9"/>
        <w:rPr>
          <w:lang w:val="ru-RU"/>
        </w:rPr>
      </w:pPr>
      <w:r w:rsidRPr="00B71917">
        <w:rPr>
          <w:lang w:val="ru-RU"/>
        </w:rPr>
        <w:t>4) порядок направления в Комиссию предложений заинтересованных лиц по подготовке проекта Правил;</w:t>
      </w:r>
    </w:p>
    <w:p w:rsidR="00B71917" w:rsidRPr="00B71917" w:rsidRDefault="00B71917" w:rsidP="00B71917">
      <w:pPr>
        <w:pStyle w:val="a9"/>
        <w:rPr>
          <w:lang w:val="ru-RU"/>
        </w:rPr>
      </w:pPr>
      <w:r w:rsidRPr="00B71917">
        <w:rPr>
          <w:lang w:val="ru-RU"/>
        </w:rPr>
        <w:t>5) иные вопросы организации работ.</w:t>
      </w:r>
    </w:p>
    <w:p w:rsidR="00B71917" w:rsidRPr="00B71917" w:rsidRDefault="00B71917" w:rsidP="00B71917">
      <w:pPr>
        <w:pStyle w:val="a9"/>
        <w:rPr>
          <w:lang w:val="ru-RU"/>
        </w:rPr>
      </w:pPr>
      <w:r w:rsidRPr="00B71917">
        <w:rPr>
          <w:lang w:val="ru-RU"/>
        </w:rPr>
        <w:t xml:space="preserve">5. Проверку проекта Правил, представленного Комиссией, на соответствие требованиям технических регламентов, генеральному плану МО </w:t>
      </w:r>
      <w:proofErr w:type="spellStart"/>
      <w:r w:rsidR="00F9295B">
        <w:rPr>
          <w:lang w:val="ru-RU"/>
        </w:rPr>
        <w:t>Цветниковский</w:t>
      </w:r>
      <w:proofErr w:type="spellEnd"/>
      <w:r w:rsidR="00203985">
        <w:rPr>
          <w:lang w:val="ru-RU"/>
        </w:rPr>
        <w:t xml:space="preserve"> сельсовет</w:t>
      </w:r>
      <w:r w:rsidRPr="00B71917">
        <w:rPr>
          <w:lang w:val="ru-RU"/>
        </w:rPr>
        <w:t>, схемам территориального планирования Новосибирской области осуществляет администрация.</w:t>
      </w:r>
    </w:p>
    <w:p w:rsidR="00B71917" w:rsidRPr="00B71917" w:rsidRDefault="00B71917" w:rsidP="00B71917">
      <w:pPr>
        <w:pStyle w:val="a9"/>
        <w:rPr>
          <w:lang w:val="ru-RU"/>
        </w:rPr>
      </w:pPr>
      <w:r w:rsidRPr="00B71917">
        <w:rPr>
          <w:lang w:val="ru-RU"/>
        </w:rPr>
        <w:t xml:space="preserve">6. По результатам проверки администрация направляет проект Правил Главе </w:t>
      </w:r>
      <w:r w:rsidR="00F9295B">
        <w:rPr>
          <w:lang w:val="ru-RU"/>
        </w:rPr>
        <w:t>Цветниковского</w:t>
      </w:r>
      <w:r w:rsidR="00203985">
        <w:rPr>
          <w:lang w:val="ru-RU"/>
        </w:rPr>
        <w:t xml:space="preserve"> сельсовета</w:t>
      </w:r>
      <w:r w:rsidRPr="00B71917">
        <w:rPr>
          <w:lang w:val="ru-RU"/>
        </w:rPr>
        <w:t xml:space="preserve"> Здвинского района Новосибирской области (далее – Главе сельсовета) или в случае обнаружения его несоответствия требованиям и документам, указанным в </w:t>
      </w:r>
      <w:hyperlink r:id="rId14" w:history="1">
        <w:r w:rsidRPr="00B71917">
          <w:rPr>
            <w:lang w:val="ru-RU"/>
          </w:rPr>
          <w:t>пункте</w:t>
        </w:r>
      </w:hyperlink>
      <w:r w:rsidRPr="00B71917">
        <w:rPr>
          <w:lang w:val="ru-RU"/>
        </w:rPr>
        <w:t xml:space="preserve"> 5 настоящей статьи, в Комиссию на доработку.</w:t>
      </w:r>
    </w:p>
    <w:p w:rsidR="00B71917" w:rsidRPr="00B71917" w:rsidRDefault="00B71917" w:rsidP="00B71917">
      <w:pPr>
        <w:pStyle w:val="a9"/>
        <w:rPr>
          <w:lang w:val="ru-RU"/>
        </w:rPr>
      </w:pPr>
      <w:r w:rsidRPr="00B71917">
        <w:rPr>
          <w:lang w:val="ru-RU"/>
        </w:rPr>
        <w:lastRenderedPageBreak/>
        <w:t>7. Глава администрации при получении от администрации проекта Правил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B71917" w:rsidRPr="00B71917" w:rsidRDefault="00B71917" w:rsidP="00B71917">
      <w:pPr>
        <w:pStyle w:val="a9"/>
        <w:rPr>
          <w:lang w:val="ru-RU"/>
        </w:rPr>
      </w:pPr>
      <w:r w:rsidRPr="00B71917">
        <w:rPr>
          <w:lang w:val="ru-RU"/>
        </w:rPr>
        <w:t xml:space="preserve">8. Публичные слушания по проекту Правил проводятся Комиссией в порядке, определяемом настоящими Правилами, в соответствии с положениями Градостроительного кодекса Российской Федерации. </w:t>
      </w:r>
    </w:p>
    <w:p w:rsidR="00B71917" w:rsidRPr="00B71917" w:rsidRDefault="00B71917" w:rsidP="00B71917">
      <w:pPr>
        <w:pStyle w:val="a9"/>
        <w:rPr>
          <w:lang w:val="ru-RU"/>
        </w:rPr>
      </w:pPr>
      <w:r w:rsidRPr="00B71917">
        <w:rPr>
          <w:lang w:val="ru-RU"/>
        </w:rPr>
        <w:t>9. 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B71917" w:rsidRPr="00B71917" w:rsidRDefault="00B71917" w:rsidP="00B71917">
      <w:pPr>
        <w:pStyle w:val="a9"/>
        <w:rPr>
          <w:lang w:val="ru-RU"/>
        </w:rPr>
      </w:pPr>
      <w:r w:rsidRPr="00B71917">
        <w:rPr>
          <w:lang w:val="ru-RU"/>
        </w:rPr>
        <w:t>10.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публичных слушаний и заключение о результатах публичных слушаний.</w:t>
      </w:r>
    </w:p>
    <w:p w:rsidR="00B71917" w:rsidRPr="00B71917" w:rsidRDefault="00B71917" w:rsidP="00B71917">
      <w:pPr>
        <w:pStyle w:val="a9"/>
        <w:rPr>
          <w:lang w:val="ru-RU"/>
        </w:rPr>
      </w:pPr>
      <w:r w:rsidRPr="00B71917">
        <w:rPr>
          <w:lang w:val="ru-RU"/>
        </w:rPr>
        <w:t xml:space="preserve">11. Глава администрации в течение десяти дней после представления ему проекта Правил и указанных в </w:t>
      </w:r>
      <w:hyperlink r:id="rId15" w:history="1">
        <w:r w:rsidRPr="00B71917">
          <w:rPr>
            <w:lang w:val="ru-RU"/>
          </w:rPr>
          <w:t>пункте</w:t>
        </w:r>
      </w:hyperlink>
      <w:r w:rsidRPr="00B71917">
        <w:rPr>
          <w:lang w:val="ru-RU"/>
        </w:rPr>
        <w:t xml:space="preserve"> 10 настоящей статьи обязательных приложений должен принять решение о направлении указанного проекта в Совет депутатов или об отклонении проекта Правил и о направлении его на доработку с указанием даты его повторного представления.</w:t>
      </w:r>
    </w:p>
    <w:p w:rsidR="00B71917" w:rsidRPr="00B71917" w:rsidRDefault="00B71917" w:rsidP="00B71917">
      <w:pPr>
        <w:pStyle w:val="a9"/>
        <w:rPr>
          <w:lang w:val="ru-RU"/>
        </w:rPr>
      </w:pPr>
      <w:r w:rsidRPr="00B71917">
        <w:rPr>
          <w:lang w:val="ru-RU"/>
        </w:rPr>
        <w:t>12. Правила утверждаются Советом депутатов.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71917" w:rsidRPr="00B71917" w:rsidRDefault="00B71917" w:rsidP="00B71917">
      <w:pPr>
        <w:pStyle w:val="a9"/>
        <w:rPr>
          <w:lang w:val="ru-RU"/>
        </w:rPr>
      </w:pPr>
      <w:r w:rsidRPr="00B71917">
        <w:rPr>
          <w:lang w:val="ru-RU"/>
        </w:rPr>
        <w:t>13.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администрации на доработку в соответствии с результатами публичных слушаний по указанному проекту.</w:t>
      </w:r>
    </w:p>
    <w:p w:rsidR="00B71917" w:rsidRPr="00B71917" w:rsidRDefault="00B71917" w:rsidP="00B71917">
      <w:pPr>
        <w:pStyle w:val="a9"/>
        <w:rPr>
          <w:lang w:val="ru-RU"/>
        </w:rPr>
      </w:pPr>
      <w:r w:rsidRPr="00B71917">
        <w:rPr>
          <w:lang w:val="ru-RU"/>
        </w:rPr>
        <w:t xml:space="preserve">14. С учетом всех доработок Правила подлежат опубликованию в порядке, установленном Уставом </w:t>
      </w:r>
      <w:r w:rsidR="00F9295B">
        <w:rPr>
          <w:lang w:val="ru-RU"/>
        </w:rPr>
        <w:t>Цветниковского</w:t>
      </w:r>
      <w:r w:rsidR="00203985">
        <w:rPr>
          <w:lang w:val="ru-RU"/>
        </w:rPr>
        <w:t xml:space="preserve"> сельсовета</w:t>
      </w:r>
      <w:r w:rsidRPr="00B71917">
        <w:rPr>
          <w:lang w:val="ru-RU"/>
        </w:rPr>
        <w:t xml:space="preserve"> для официального опубликования правовых актов сельсовета, и размещаются на официальном сайте Совета депутатов в сети "Интернет".</w:t>
      </w:r>
    </w:p>
    <w:p w:rsidR="00B71917" w:rsidRPr="00B71917" w:rsidRDefault="00B71917" w:rsidP="00B71917">
      <w:pPr>
        <w:pStyle w:val="a9"/>
        <w:rPr>
          <w:lang w:val="ru-RU"/>
        </w:rPr>
      </w:pPr>
      <w:r w:rsidRPr="00B71917">
        <w:rPr>
          <w:lang w:val="ru-RU"/>
        </w:rPr>
        <w:t>15. Физические и юридические лица вправе оспорить решение об утверждении правил землепользования и застройки в судебном порядке.</w:t>
      </w:r>
    </w:p>
    <w:p w:rsidR="00B71917" w:rsidRPr="00B71917" w:rsidRDefault="00B71917" w:rsidP="00B71917">
      <w:pPr>
        <w:pStyle w:val="a9"/>
        <w:rPr>
          <w:lang w:val="ru-RU"/>
        </w:rPr>
      </w:pPr>
      <w:r w:rsidRPr="00B71917">
        <w:rPr>
          <w:lang w:val="ru-RU"/>
        </w:rPr>
        <w:t>16. Органы государственной власти Российской Федерации, органы государственно</w:t>
      </w:r>
      <w:r w:rsidR="00042451">
        <w:rPr>
          <w:lang w:val="ru-RU"/>
        </w:rPr>
        <w:t xml:space="preserve">й власти Новосибирской области </w:t>
      </w:r>
      <w:r w:rsidRPr="00B71917">
        <w:rPr>
          <w:lang w:val="ru-RU"/>
        </w:rPr>
        <w:t>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Новосибирской области, утвержденным до утверждения Правил.</w:t>
      </w:r>
    </w:p>
    <w:p w:rsidR="00042451" w:rsidRPr="003D1A2E" w:rsidRDefault="00042451" w:rsidP="003D1A2E">
      <w:pPr>
        <w:pStyle w:val="3"/>
        <w:keepLines w:val="0"/>
        <w:suppressAutoHyphens/>
        <w:spacing w:before="180" w:after="120" w:line="240" w:lineRule="auto"/>
        <w:jc w:val="both"/>
        <w:rPr>
          <w:rFonts w:eastAsia="Times New Roman" w:cs="Times New Roman"/>
          <w:bCs/>
          <w:lang w:eastAsia="ar-SA"/>
        </w:rPr>
      </w:pPr>
      <w:bookmarkStart w:id="26" w:name="_Toc500862239"/>
      <w:bookmarkEnd w:id="24"/>
      <w:bookmarkEnd w:id="25"/>
      <w:r w:rsidRPr="003D1A2E">
        <w:rPr>
          <w:rFonts w:eastAsia="Times New Roman" w:cs="Times New Roman"/>
          <w:bCs/>
          <w:lang w:eastAsia="ar-SA"/>
        </w:rPr>
        <w:t>Статья 6. Объекты и субъекты градостроительных отношений</w:t>
      </w:r>
      <w:bookmarkEnd w:id="26"/>
    </w:p>
    <w:p w:rsidR="00042451" w:rsidRPr="00042451" w:rsidRDefault="00042451" w:rsidP="00042451">
      <w:pPr>
        <w:pStyle w:val="a9"/>
        <w:rPr>
          <w:lang w:val="ru-RU"/>
        </w:rPr>
      </w:pPr>
      <w:bookmarkStart w:id="27" w:name="_Toc282347517"/>
      <w:bookmarkStart w:id="28" w:name="_Toc321209555"/>
      <w:bookmarkStart w:id="29" w:name="_Toc339819800"/>
      <w:bookmarkStart w:id="30" w:name="_Toc379293256"/>
      <w:bookmarkStart w:id="31" w:name="_Toc380581533"/>
      <w:bookmarkStart w:id="32" w:name="_Toc392516665"/>
      <w:bookmarkStart w:id="33" w:name="_Toc400454212"/>
      <w:bookmarkStart w:id="34" w:name="_Toc410315190"/>
      <w:bookmarkStart w:id="35" w:name="_Toc424120749"/>
      <w:bookmarkStart w:id="36" w:name="_Toc429415667"/>
      <w:r w:rsidRPr="00042451">
        <w:rPr>
          <w:lang w:val="ru-RU"/>
        </w:rPr>
        <w:t>1. Объектами градостроительных отношений в селе являются территории села, в том числе земельные участки с расположенными на них зданиями, сооружениями, иными объектами недвижимости и их комплексами.</w:t>
      </w:r>
    </w:p>
    <w:p w:rsidR="00042451" w:rsidRDefault="00042451" w:rsidP="00042451">
      <w:pPr>
        <w:pStyle w:val="a9"/>
        <w:rPr>
          <w:lang w:val="ru-RU"/>
        </w:rPr>
      </w:pPr>
      <w:r w:rsidRPr="00042451">
        <w:rPr>
          <w:lang w:val="ru-RU"/>
        </w:rPr>
        <w:t>2. Субъектами градостроительных отношений в селе являются жители села, их объединения, юридические лица, осуществляющие деятельность на территории села, а также органы местного самоуправления в сельсовете, органы государственной власти Новосибирской области в пределах своей компетенции.</w:t>
      </w:r>
    </w:p>
    <w:p w:rsidR="008A6684" w:rsidRPr="007E245D" w:rsidRDefault="008A6684" w:rsidP="007E245D">
      <w:pPr>
        <w:pStyle w:val="a9"/>
        <w:rPr>
          <w:lang w:val="ru-RU"/>
        </w:rPr>
      </w:pPr>
    </w:p>
    <w:p w:rsidR="007E245D" w:rsidRPr="007E245D" w:rsidRDefault="007E245D" w:rsidP="007E245D">
      <w:pPr>
        <w:rPr>
          <w:lang w:eastAsia="ar-SA"/>
        </w:rPr>
      </w:pPr>
    </w:p>
    <w:p w:rsidR="002651B6" w:rsidRPr="007C5496" w:rsidRDefault="002651B6"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7" w:name="_Toc500862240"/>
      <w:r w:rsidRPr="007C5496">
        <w:rPr>
          <w:rFonts w:ascii="Times New Roman" w:eastAsia="Times New Roman" w:hAnsi="Times New Roman" w:cs="Times New Roman"/>
          <w:b/>
          <w:bCs/>
          <w:i/>
          <w:iCs/>
          <w:color w:val="auto"/>
          <w:sz w:val="24"/>
          <w:szCs w:val="24"/>
          <w:lang w:eastAsia="ar-SA"/>
        </w:rPr>
        <w:lastRenderedPageBreak/>
        <w:t>Глава 2. Регулирование землепользования и застройки органами местного самоуправления сельсовета</w:t>
      </w:r>
      <w:bookmarkEnd w:id="37"/>
    </w:p>
    <w:p w:rsidR="003D1A2E" w:rsidRPr="003D1A2E" w:rsidRDefault="003D1A2E" w:rsidP="003D1A2E">
      <w:pPr>
        <w:pStyle w:val="3"/>
        <w:keepLines w:val="0"/>
        <w:suppressAutoHyphens/>
        <w:spacing w:before="180" w:after="120" w:line="240" w:lineRule="auto"/>
        <w:jc w:val="both"/>
        <w:rPr>
          <w:rFonts w:eastAsia="Times New Roman" w:cs="Times New Roman"/>
          <w:bCs/>
          <w:lang w:eastAsia="ar-SA"/>
        </w:rPr>
      </w:pPr>
      <w:bookmarkStart w:id="38" w:name="_Toc324408692"/>
      <w:bookmarkStart w:id="39" w:name="_Toc363469403"/>
      <w:bookmarkStart w:id="40" w:name="_Toc500862241"/>
      <w:bookmarkEnd w:id="27"/>
      <w:bookmarkEnd w:id="28"/>
      <w:bookmarkEnd w:id="29"/>
      <w:bookmarkEnd w:id="30"/>
      <w:bookmarkEnd w:id="31"/>
      <w:bookmarkEnd w:id="32"/>
      <w:bookmarkEnd w:id="33"/>
      <w:bookmarkEnd w:id="34"/>
      <w:bookmarkEnd w:id="35"/>
      <w:bookmarkEnd w:id="36"/>
      <w:r w:rsidRPr="003D1A2E">
        <w:rPr>
          <w:rFonts w:eastAsia="Times New Roman" w:cs="Times New Roman"/>
          <w:bCs/>
          <w:lang w:eastAsia="ar-SA"/>
        </w:rPr>
        <w:t>Статья 7. Полномочия Совета депутатов в области землепользования и застройки</w:t>
      </w:r>
      <w:bookmarkEnd w:id="38"/>
      <w:bookmarkEnd w:id="39"/>
      <w:bookmarkEnd w:id="40"/>
    </w:p>
    <w:p w:rsidR="00F91935" w:rsidRPr="00F91935" w:rsidRDefault="00F91935" w:rsidP="00F91935">
      <w:pPr>
        <w:pStyle w:val="a9"/>
        <w:rPr>
          <w:lang w:val="ru-RU"/>
        </w:rPr>
      </w:pPr>
      <w:r w:rsidRPr="00F91935">
        <w:rPr>
          <w:lang w:val="ru-RU"/>
        </w:rPr>
        <w:t>1. К полномочиям Совета депутатов в области землепользования и застройки относятся:</w:t>
      </w:r>
    </w:p>
    <w:p w:rsidR="00F91935" w:rsidRPr="00F91935" w:rsidRDefault="00F91935" w:rsidP="00F91935">
      <w:pPr>
        <w:pStyle w:val="a9"/>
        <w:rPr>
          <w:lang w:val="ru-RU"/>
        </w:rPr>
      </w:pPr>
      <w:r w:rsidRPr="00F91935">
        <w:rPr>
          <w:lang w:val="ru-RU"/>
        </w:rPr>
        <w:t>1) утверждение генерального плана сельсовета и населенных пунктов, входящих в состав сельсовета;</w:t>
      </w:r>
    </w:p>
    <w:p w:rsidR="00F91935" w:rsidRPr="00F91935" w:rsidRDefault="00F91935" w:rsidP="00F91935">
      <w:pPr>
        <w:pStyle w:val="a9"/>
        <w:rPr>
          <w:lang w:val="ru-RU"/>
        </w:rPr>
      </w:pPr>
      <w:r w:rsidRPr="00F91935">
        <w:rPr>
          <w:lang w:val="ru-RU"/>
        </w:rPr>
        <w:t>2) утверждение Правил землепользования и застройки;</w:t>
      </w:r>
    </w:p>
    <w:p w:rsidR="00F91935" w:rsidRPr="00F91935" w:rsidRDefault="00F91935" w:rsidP="00F91935">
      <w:pPr>
        <w:pStyle w:val="a9"/>
        <w:rPr>
          <w:lang w:val="ru-RU"/>
        </w:rPr>
      </w:pPr>
      <w:r w:rsidRPr="00F91935">
        <w:rPr>
          <w:lang w:val="ru-RU"/>
        </w:rPr>
        <w:t>3) назначение голосования по вопросам изменения границ сельсовета, села;</w:t>
      </w:r>
    </w:p>
    <w:p w:rsidR="00F91935" w:rsidRPr="00F91935" w:rsidRDefault="00F91935" w:rsidP="00F91935">
      <w:pPr>
        <w:pStyle w:val="a9"/>
        <w:rPr>
          <w:lang w:val="ru-RU"/>
        </w:rPr>
      </w:pPr>
      <w:r w:rsidRPr="00F91935">
        <w:rPr>
          <w:lang w:val="ru-RU"/>
        </w:rPr>
        <w:t>4) определение порядка управления и распоряжения имуществом, находящимся в муниципальной собственности сельсовета;</w:t>
      </w:r>
    </w:p>
    <w:p w:rsidR="00F91935" w:rsidRPr="00F91935" w:rsidRDefault="00F91935" w:rsidP="00F91935">
      <w:pPr>
        <w:pStyle w:val="a9"/>
        <w:rPr>
          <w:lang w:val="ru-RU"/>
        </w:rPr>
      </w:pPr>
      <w:r w:rsidRPr="00F91935">
        <w:rPr>
          <w:lang w:val="ru-RU"/>
        </w:rPr>
        <w:t xml:space="preserve">5) иные полномочия, отнесенные к компетенции Совета депутатов Уставом </w:t>
      </w:r>
      <w:r w:rsidR="00F9295B">
        <w:rPr>
          <w:lang w:val="ru-RU"/>
        </w:rPr>
        <w:t>Цветниковского</w:t>
      </w:r>
      <w:r w:rsidR="00203985">
        <w:rPr>
          <w:lang w:val="ru-RU"/>
        </w:rPr>
        <w:t xml:space="preserve"> сельсовета</w:t>
      </w:r>
      <w:r w:rsidRPr="00F91935">
        <w:rPr>
          <w:lang w:val="ru-RU"/>
        </w:rPr>
        <w:t>, решениями Совета депутатов в соответствии с федеральным законодательством и законодательством Новосибирской области.</w:t>
      </w:r>
    </w:p>
    <w:p w:rsidR="005677AE" w:rsidRPr="000E39DF" w:rsidRDefault="00F91935" w:rsidP="00020979">
      <w:pPr>
        <w:pStyle w:val="a9"/>
        <w:rPr>
          <w:lang w:val="ru-RU"/>
        </w:rPr>
      </w:pPr>
      <w:r w:rsidRPr="00F91935">
        <w:rPr>
          <w:lang w:val="ru-RU"/>
        </w:rPr>
        <w:t xml:space="preserve">2. В целях реализации полномочий в области землепользования и градостроительной деятельности Советом депутатов издаются правовые акты в соответствии с предоставленными Уставом </w:t>
      </w:r>
      <w:r w:rsidR="00F9295B">
        <w:rPr>
          <w:lang w:val="ru-RU"/>
        </w:rPr>
        <w:t>Цветниковского</w:t>
      </w:r>
      <w:r w:rsidR="00203985">
        <w:rPr>
          <w:lang w:val="ru-RU"/>
        </w:rPr>
        <w:t xml:space="preserve"> сельсовета</w:t>
      </w:r>
      <w:r w:rsidRPr="00F91935">
        <w:rPr>
          <w:lang w:val="ru-RU"/>
        </w:rPr>
        <w:t>, федеральным законодательством и законодательством Новосибирской области полномочиями.</w:t>
      </w:r>
    </w:p>
    <w:p w:rsidR="00020979" w:rsidRPr="00020979" w:rsidRDefault="00020979" w:rsidP="00020979">
      <w:pPr>
        <w:pStyle w:val="3"/>
        <w:keepLines w:val="0"/>
        <w:suppressAutoHyphens/>
        <w:spacing w:before="180" w:after="120" w:line="240" w:lineRule="auto"/>
        <w:jc w:val="both"/>
        <w:rPr>
          <w:rFonts w:eastAsia="Times New Roman" w:cs="Times New Roman"/>
          <w:bCs/>
          <w:lang w:eastAsia="ar-SA"/>
        </w:rPr>
      </w:pPr>
      <w:bookmarkStart w:id="41" w:name="_Toc324408693"/>
      <w:bookmarkStart w:id="42" w:name="_Toc363469404"/>
      <w:bookmarkStart w:id="43" w:name="_Toc500862242"/>
      <w:r w:rsidRPr="00020979">
        <w:rPr>
          <w:rFonts w:eastAsia="Times New Roman" w:cs="Times New Roman"/>
          <w:bCs/>
          <w:lang w:eastAsia="ar-SA"/>
        </w:rPr>
        <w:t>Статья 8. Полномочия администрации в области землепользования и застройки</w:t>
      </w:r>
      <w:bookmarkEnd w:id="41"/>
      <w:r w:rsidR="00583DB1">
        <w:rPr>
          <w:rFonts w:eastAsia="Times New Roman" w:cs="Times New Roman"/>
          <w:bCs/>
          <w:lang w:eastAsia="ar-SA"/>
        </w:rPr>
        <w:t xml:space="preserve"> на территории </w:t>
      </w:r>
      <w:bookmarkEnd w:id="42"/>
      <w:r w:rsidR="00F9295B">
        <w:rPr>
          <w:rFonts w:eastAsia="Times New Roman" w:cs="Times New Roman"/>
          <w:bCs/>
          <w:lang w:eastAsia="ar-SA"/>
        </w:rPr>
        <w:t>Цветниковского</w:t>
      </w:r>
      <w:r w:rsidR="00203985">
        <w:rPr>
          <w:rFonts w:eastAsia="Times New Roman" w:cs="Times New Roman"/>
          <w:bCs/>
          <w:lang w:eastAsia="ar-SA"/>
        </w:rPr>
        <w:t xml:space="preserve"> сельсовета</w:t>
      </w:r>
      <w:bookmarkEnd w:id="43"/>
    </w:p>
    <w:p w:rsidR="00583DB1" w:rsidRPr="00583DB1" w:rsidRDefault="00583DB1" w:rsidP="00583DB1">
      <w:pPr>
        <w:pStyle w:val="a9"/>
        <w:rPr>
          <w:lang w:val="ru-RU"/>
        </w:rPr>
      </w:pPr>
      <w:r w:rsidRPr="00583DB1">
        <w:rPr>
          <w:lang w:val="ru-RU"/>
        </w:rPr>
        <w:t>1. К полномочиям администрации в области землепользования и застройки относятся:</w:t>
      </w:r>
    </w:p>
    <w:p w:rsidR="00583DB1" w:rsidRPr="00583DB1" w:rsidRDefault="00583DB1" w:rsidP="00583DB1">
      <w:pPr>
        <w:pStyle w:val="a9"/>
        <w:rPr>
          <w:lang w:val="ru-RU"/>
        </w:rPr>
      </w:pPr>
      <w:r w:rsidRPr="00583DB1">
        <w:rPr>
          <w:lang w:val="ru-RU"/>
        </w:rPr>
        <w:t>1) владение, пользование и распоряжение от имени муниципального образования имуществом, находящимся в муниципальной собственности сельсовета;</w:t>
      </w:r>
    </w:p>
    <w:p w:rsidR="00583DB1" w:rsidRPr="00583DB1" w:rsidRDefault="00583DB1" w:rsidP="00583DB1">
      <w:pPr>
        <w:pStyle w:val="a9"/>
        <w:rPr>
          <w:lang w:val="ru-RU"/>
        </w:rPr>
      </w:pPr>
      <w:r w:rsidRPr="00583DB1">
        <w:rPr>
          <w:lang w:val="ru-RU"/>
        </w:rPr>
        <w:t>2) утверждение, подготовленной на основе генерального плана поселения, документации по планировке территории;</w:t>
      </w:r>
    </w:p>
    <w:p w:rsidR="00583DB1" w:rsidRPr="00583DB1" w:rsidRDefault="00583DB1" w:rsidP="00583DB1">
      <w:pPr>
        <w:pStyle w:val="a9"/>
        <w:rPr>
          <w:lang w:val="ru-RU"/>
        </w:rPr>
      </w:pPr>
      <w:r w:rsidRPr="00583DB1">
        <w:rPr>
          <w:lang w:val="ru-RU"/>
        </w:rPr>
        <w:t>3)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села;</w:t>
      </w:r>
    </w:p>
    <w:p w:rsidR="00583DB1" w:rsidRPr="00583DB1" w:rsidRDefault="00583DB1" w:rsidP="00583DB1">
      <w:pPr>
        <w:pStyle w:val="a9"/>
        <w:rPr>
          <w:lang w:val="ru-RU"/>
        </w:rPr>
      </w:pPr>
      <w:r w:rsidRPr="00583DB1">
        <w:rPr>
          <w:lang w:val="ru-RU"/>
        </w:rPr>
        <w:t>4) утверждение местных нормативов градостроительного проектирования;</w:t>
      </w:r>
    </w:p>
    <w:p w:rsidR="00583DB1" w:rsidRPr="00583DB1" w:rsidRDefault="00583DB1" w:rsidP="00583DB1">
      <w:pPr>
        <w:pStyle w:val="a9"/>
        <w:rPr>
          <w:lang w:val="ru-RU"/>
        </w:rPr>
      </w:pPr>
      <w:r w:rsidRPr="00583DB1">
        <w:rPr>
          <w:lang w:val="ru-RU"/>
        </w:rPr>
        <w:t>5) подготовка и утверждение документов территориального планирования;</w:t>
      </w:r>
    </w:p>
    <w:p w:rsidR="00583DB1" w:rsidRPr="00583DB1" w:rsidRDefault="00583DB1" w:rsidP="00583DB1">
      <w:pPr>
        <w:pStyle w:val="a9"/>
        <w:rPr>
          <w:lang w:val="ru-RU"/>
        </w:rPr>
      </w:pPr>
      <w:r w:rsidRPr="00583DB1">
        <w:rPr>
          <w:lang w:val="ru-RU"/>
        </w:rPr>
        <w:t>6) резервирование земель и изъятие, в том числе путем выкупа, земельных участков в границах села для муниципальных нужд;</w:t>
      </w:r>
    </w:p>
    <w:p w:rsidR="00583DB1" w:rsidRPr="00583DB1" w:rsidRDefault="00583DB1" w:rsidP="00583DB1">
      <w:pPr>
        <w:pStyle w:val="a9"/>
        <w:rPr>
          <w:lang w:val="ru-RU"/>
        </w:rPr>
      </w:pPr>
      <w:r w:rsidRPr="00583DB1">
        <w:rPr>
          <w:lang w:val="ru-RU"/>
        </w:rPr>
        <w:t>7) осуществление земельного контроля за использованием земель села;</w:t>
      </w:r>
    </w:p>
    <w:p w:rsidR="00583DB1" w:rsidRPr="00583DB1" w:rsidRDefault="00583DB1" w:rsidP="00583DB1">
      <w:pPr>
        <w:pStyle w:val="a9"/>
        <w:rPr>
          <w:lang w:val="ru-RU"/>
        </w:rPr>
      </w:pPr>
      <w:r w:rsidRPr="00583DB1">
        <w:rPr>
          <w:lang w:val="ru-RU"/>
        </w:rPr>
        <w:t xml:space="preserve">8) иные полномочия, отнесенные к компетенции администрации Уставом </w:t>
      </w:r>
      <w:r w:rsidR="00F9295B">
        <w:rPr>
          <w:lang w:val="ru-RU"/>
        </w:rPr>
        <w:t>Цветниковского</w:t>
      </w:r>
      <w:r w:rsidR="00203985">
        <w:rPr>
          <w:lang w:val="ru-RU"/>
        </w:rPr>
        <w:t xml:space="preserve"> сельсовета</w:t>
      </w:r>
      <w:r w:rsidRPr="00583DB1">
        <w:rPr>
          <w:lang w:val="ru-RU"/>
        </w:rPr>
        <w:t>, решениями Совета депутатов в соответствии с федеральным законодательством и законодательством Новосибирской области.</w:t>
      </w:r>
    </w:p>
    <w:p w:rsidR="005677AE" w:rsidRDefault="00583DB1" w:rsidP="00427920">
      <w:pPr>
        <w:pStyle w:val="a9"/>
        <w:rPr>
          <w:lang w:val="ru-RU"/>
        </w:rPr>
      </w:pPr>
      <w:r w:rsidRPr="00583DB1">
        <w:rPr>
          <w:lang w:val="ru-RU"/>
        </w:rPr>
        <w:t xml:space="preserve">2. В целях реализации полномочий в области землепользования и градостроительной деятельности администрацией издаются правовые акты в соответствии с предоставленными Уставом </w:t>
      </w:r>
      <w:r w:rsidR="00F9295B">
        <w:rPr>
          <w:lang w:val="ru-RU"/>
        </w:rPr>
        <w:t>Цветниковского</w:t>
      </w:r>
      <w:r w:rsidR="00203985">
        <w:rPr>
          <w:lang w:val="ru-RU"/>
        </w:rPr>
        <w:t xml:space="preserve"> сельсовета</w:t>
      </w:r>
      <w:r w:rsidRPr="00583DB1">
        <w:rPr>
          <w:lang w:val="ru-RU"/>
        </w:rPr>
        <w:t xml:space="preserve">, решениями Совета депутатов, федеральным законодательством и законодательством Новосибирской </w:t>
      </w:r>
      <w:r w:rsidR="00B45A4A" w:rsidRPr="00583DB1">
        <w:rPr>
          <w:lang w:val="ru-RU"/>
        </w:rPr>
        <w:t>области полномочиями</w:t>
      </w:r>
      <w:r w:rsidRPr="00583DB1">
        <w:rPr>
          <w:lang w:val="ru-RU"/>
        </w:rPr>
        <w:t>.</w:t>
      </w:r>
    </w:p>
    <w:p w:rsidR="004569E7" w:rsidRPr="004569E7" w:rsidRDefault="00797C8B" w:rsidP="004569E7">
      <w:pPr>
        <w:pStyle w:val="3"/>
        <w:keepLines w:val="0"/>
        <w:suppressAutoHyphens/>
        <w:spacing w:before="180" w:after="120" w:line="240" w:lineRule="auto"/>
        <w:jc w:val="both"/>
        <w:rPr>
          <w:rFonts w:eastAsia="Times New Roman" w:cs="Times New Roman"/>
          <w:bCs/>
          <w:lang w:eastAsia="ar-SA"/>
        </w:rPr>
      </w:pPr>
      <w:bookmarkStart w:id="44" w:name="_Toc500862243"/>
      <w:r w:rsidRPr="0063195C">
        <w:rPr>
          <w:rFonts w:eastAsia="Times New Roman" w:cs="Times New Roman"/>
          <w:bCs/>
          <w:lang w:eastAsia="ar-SA"/>
        </w:rPr>
        <w:t>Статья 9</w:t>
      </w:r>
      <w:r w:rsidR="004569E7" w:rsidRPr="0063195C">
        <w:rPr>
          <w:rFonts w:eastAsia="Times New Roman" w:cs="Times New Roman"/>
          <w:bCs/>
          <w:lang w:eastAsia="ar-SA"/>
        </w:rPr>
        <w:t>. Полномочия Главы Здвинского района Новосибирской области в области землепользования и застройки</w:t>
      </w:r>
      <w:bookmarkEnd w:id="44"/>
    </w:p>
    <w:p w:rsidR="004569E7" w:rsidRPr="004569E7" w:rsidRDefault="004569E7" w:rsidP="004569E7">
      <w:pPr>
        <w:pStyle w:val="a9"/>
        <w:rPr>
          <w:lang w:val="ru-RU"/>
        </w:rPr>
      </w:pPr>
      <w:r w:rsidRPr="004569E7">
        <w:rPr>
          <w:lang w:val="ru-RU"/>
        </w:rPr>
        <w:t xml:space="preserve">К полномочиям Главы </w:t>
      </w:r>
      <w:r>
        <w:rPr>
          <w:lang w:val="ru-RU"/>
        </w:rPr>
        <w:t>Здвинского</w:t>
      </w:r>
      <w:r w:rsidRPr="004569E7">
        <w:rPr>
          <w:lang w:val="ru-RU"/>
        </w:rPr>
        <w:t xml:space="preserve"> района Новосибирской области в области землепользования и застройки относятся:</w:t>
      </w:r>
    </w:p>
    <w:p w:rsidR="004569E7" w:rsidRPr="004569E7" w:rsidRDefault="004569E7" w:rsidP="004569E7">
      <w:pPr>
        <w:pStyle w:val="a9"/>
        <w:rPr>
          <w:lang w:val="ru-RU"/>
        </w:rPr>
      </w:pPr>
      <w:r w:rsidRPr="004569E7">
        <w:rPr>
          <w:lang w:val="ru-RU"/>
        </w:rPr>
        <w:t>1) принятие решения о подготовке проекта Правил;</w:t>
      </w:r>
    </w:p>
    <w:p w:rsidR="004569E7" w:rsidRPr="004569E7" w:rsidRDefault="004569E7" w:rsidP="004569E7">
      <w:pPr>
        <w:pStyle w:val="a9"/>
        <w:rPr>
          <w:lang w:val="ru-RU"/>
        </w:rPr>
      </w:pPr>
      <w:r w:rsidRPr="004569E7">
        <w:rPr>
          <w:lang w:val="ru-RU"/>
        </w:rPr>
        <w:lastRenderedPageBreak/>
        <w:t xml:space="preserve">2) обеспечение опубликования сообщения о принятии решения о подготовке проекта Правил в периодическом печатном издании «Бюллетень органов местного самоуправления </w:t>
      </w:r>
      <w:r w:rsidR="009C745C">
        <w:rPr>
          <w:lang w:val="ru-RU"/>
        </w:rPr>
        <w:t>Здвинского</w:t>
      </w:r>
      <w:r w:rsidRPr="004569E7">
        <w:rPr>
          <w:lang w:val="ru-RU"/>
        </w:rPr>
        <w:t xml:space="preserve"> района», определенном для официального опубликования правовых актов органов местного самоуправления </w:t>
      </w:r>
      <w:r w:rsidR="009C745C">
        <w:rPr>
          <w:lang w:val="ru-RU"/>
        </w:rPr>
        <w:t>Здвинского</w:t>
      </w:r>
      <w:r w:rsidR="009C745C" w:rsidRPr="004569E7">
        <w:rPr>
          <w:lang w:val="ru-RU"/>
        </w:rPr>
        <w:t xml:space="preserve"> </w:t>
      </w:r>
      <w:r w:rsidRPr="004569E7">
        <w:rPr>
          <w:lang w:val="ru-RU"/>
        </w:rPr>
        <w:t xml:space="preserve">района Новосибирской области и размещения указанного сообщения на официальном сайте администрации </w:t>
      </w:r>
      <w:r w:rsidR="009C745C">
        <w:rPr>
          <w:lang w:val="ru-RU"/>
        </w:rPr>
        <w:t>Здвинского</w:t>
      </w:r>
      <w:r w:rsidR="009C745C" w:rsidRPr="004569E7">
        <w:rPr>
          <w:lang w:val="ru-RU"/>
        </w:rPr>
        <w:t xml:space="preserve"> </w:t>
      </w:r>
      <w:r w:rsidRPr="004569E7">
        <w:rPr>
          <w:lang w:val="ru-RU"/>
        </w:rPr>
        <w:t>района Новосибирской области в информационно-телекоммуникационной сети "Интернет" (далее - сеть "Интернет");</w:t>
      </w:r>
    </w:p>
    <w:p w:rsidR="004569E7" w:rsidRPr="004569E7" w:rsidRDefault="004569E7" w:rsidP="004569E7">
      <w:pPr>
        <w:pStyle w:val="a9"/>
        <w:rPr>
          <w:lang w:val="ru-RU"/>
        </w:rPr>
      </w:pPr>
      <w:r w:rsidRPr="004569E7">
        <w:rPr>
          <w:lang w:val="ru-RU"/>
        </w:rPr>
        <w:t>3) утверждение состава и порядка деятельности комиссии;</w:t>
      </w:r>
    </w:p>
    <w:p w:rsidR="004569E7" w:rsidRPr="004569E7" w:rsidRDefault="004569E7" w:rsidP="004569E7">
      <w:pPr>
        <w:pStyle w:val="a9"/>
        <w:rPr>
          <w:lang w:val="ru-RU"/>
        </w:rPr>
      </w:pPr>
      <w:r w:rsidRPr="004569E7">
        <w:rPr>
          <w:lang w:val="ru-RU"/>
        </w:rPr>
        <w:t>4) принятие решения о назначении публичных слушаний по проекту Правил, проекту о внесении изменений в Правила;</w:t>
      </w:r>
    </w:p>
    <w:p w:rsidR="004569E7" w:rsidRPr="004569E7" w:rsidRDefault="004569E7" w:rsidP="004569E7">
      <w:pPr>
        <w:pStyle w:val="a9"/>
        <w:rPr>
          <w:lang w:val="ru-RU"/>
        </w:rPr>
      </w:pPr>
      <w:r w:rsidRPr="004569E7">
        <w:rPr>
          <w:lang w:val="ru-RU"/>
        </w:rPr>
        <w:t xml:space="preserve">5) принятие решения о направлении проекта Правил в Совет депутатов </w:t>
      </w:r>
      <w:r w:rsidR="009C745C">
        <w:rPr>
          <w:lang w:val="ru-RU"/>
        </w:rPr>
        <w:t>Здвинского</w:t>
      </w:r>
      <w:r w:rsidR="009C745C" w:rsidRPr="004569E7">
        <w:rPr>
          <w:lang w:val="ru-RU"/>
        </w:rPr>
        <w:t xml:space="preserve"> </w:t>
      </w:r>
      <w:r w:rsidRPr="004569E7">
        <w:rPr>
          <w:lang w:val="ru-RU"/>
        </w:rPr>
        <w:t>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4569E7" w:rsidRPr="004569E7" w:rsidRDefault="004569E7" w:rsidP="004569E7">
      <w:pPr>
        <w:pStyle w:val="a9"/>
        <w:rPr>
          <w:lang w:val="ru-RU"/>
        </w:rPr>
      </w:pPr>
      <w:r w:rsidRPr="004569E7">
        <w:rPr>
          <w:lang w:val="ru-RU"/>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4569E7" w:rsidRPr="004569E7" w:rsidRDefault="004569E7" w:rsidP="004569E7">
      <w:pPr>
        <w:pStyle w:val="a9"/>
        <w:rPr>
          <w:lang w:val="ru-RU"/>
        </w:rPr>
      </w:pPr>
      <w:r w:rsidRPr="004569E7">
        <w:rPr>
          <w:lang w:val="ru-RU"/>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569E7" w:rsidRPr="004569E7" w:rsidRDefault="004569E7" w:rsidP="004569E7">
      <w:pPr>
        <w:pStyle w:val="a9"/>
        <w:rPr>
          <w:lang w:val="ru-RU"/>
        </w:rPr>
      </w:pPr>
      <w:r w:rsidRPr="004569E7">
        <w:rPr>
          <w:lang w:val="ru-RU"/>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569E7" w:rsidRPr="004569E7" w:rsidRDefault="004569E7" w:rsidP="004569E7">
      <w:pPr>
        <w:pStyle w:val="a9"/>
        <w:rPr>
          <w:lang w:val="ru-RU"/>
        </w:rPr>
      </w:pPr>
      <w:r w:rsidRPr="004569E7">
        <w:rPr>
          <w:lang w:val="ru-RU"/>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569E7" w:rsidRPr="004569E7" w:rsidRDefault="004569E7" w:rsidP="004569E7">
      <w:pPr>
        <w:pStyle w:val="a9"/>
        <w:rPr>
          <w:lang w:val="ru-RU"/>
        </w:rPr>
      </w:pPr>
      <w:r w:rsidRPr="004569E7">
        <w:rPr>
          <w:lang w:val="ru-RU"/>
        </w:rPr>
        <w:t>10) принятие решения о подготовке документации по планировке территории;</w:t>
      </w:r>
    </w:p>
    <w:p w:rsidR="004569E7" w:rsidRPr="004569E7" w:rsidRDefault="004569E7" w:rsidP="004569E7">
      <w:pPr>
        <w:pStyle w:val="a9"/>
        <w:rPr>
          <w:lang w:val="ru-RU"/>
        </w:rPr>
      </w:pPr>
      <w:r w:rsidRPr="004569E7">
        <w:rPr>
          <w:lang w:val="ru-RU"/>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569E7" w:rsidRPr="004569E7" w:rsidRDefault="004569E7" w:rsidP="004569E7">
      <w:pPr>
        <w:pStyle w:val="a9"/>
        <w:rPr>
          <w:lang w:val="ru-RU"/>
        </w:rPr>
      </w:pPr>
      <w:r w:rsidRPr="004569E7">
        <w:rPr>
          <w:lang w:val="ru-RU"/>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569E7" w:rsidRPr="004569E7" w:rsidRDefault="004569E7" w:rsidP="004569E7">
      <w:pPr>
        <w:pStyle w:val="a9"/>
        <w:rPr>
          <w:lang w:val="ru-RU"/>
        </w:rPr>
      </w:pPr>
      <w:r w:rsidRPr="004569E7">
        <w:rPr>
          <w:lang w:val="ru-RU"/>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9C745C">
        <w:rPr>
          <w:lang w:val="ru-RU"/>
        </w:rPr>
        <w:t>Здвинского</w:t>
      </w:r>
      <w:r w:rsidR="009C745C" w:rsidRPr="004569E7">
        <w:rPr>
          <w:lang w:val="ru-RU"/>
        </w:rPr>
        <w:t xml:space="preserve"> </w:t>
      </w:r>
      <w:r w:rsidRPr="004569E7">
        <w:rPr>
          <w:lang w:val="ru-RU"/>
        </w:rPr>
        <w:t xml:space="preserve">района Новосибирской области и нормативными правовыми актами Совета депутатов </w:t>
      </w:r>
      <w:r w:rsidR="009C745C">
        <w:rPr>
          <w:lang w:val="ru-RU"/>
        </w:rPr>
        <w:t>Здвинского</w:t>
      </w:r>
      <w:r w:rsidR="009C745C" w:rsidRPr="004569E7">
        <w:rPr>
          <w:lang w:val="ru-RU"/>
        </w:rPr>
        <w:t xml:space="preserve"> </w:t>
      </w:r>
      <w:r w:rsidRPr="004569E7">
        <w:rPr>
          <w:lang w:val="ru-RU"/>
        </w:rPr>
        <w:t>района Новосибирской области.</w:t>
      </w:r>
    </w:p>
    <w:p w:rsidR="004569E7" w:rsidRPr="000E39DF" w:rsidRDefault="004569E7" w:rsidP="00427920">
      <w:pPr>
        <w:pStyle w:val="a9"/>
        <w:rPr>
          <w:lang w:val="ru-RU"/>
        </w:rPr>
      </w:pPr>
    </w:p>
    <w:p w:rsidR="004E553F" w:rsidRPr="004E553F" w:rsidRDefault="00797C8B" w:rsidP="004E553F">
      <w:pPr>
        <w:pStyle w:val="3"/>
        <w:keepLines w:val="0"/>
        <w:suppressAutoHyphens/>
        <w:spacing w:before="180" w:after="120" w:line="240" w:lineRule="auto"/>
        <w:jc w:val="both"/>
        <w:rPr>
          <w:rFonts w:eastAsia="Times New Roman" w:cs="Times New Roman"/>
          <w:bCs/>
          <w:lang w:eastAsia="ar-SA"/>
        </w:rPr>
      </w:pPr>
      <w:bookmarkStart w:id="45" w:name="_Toc325383346"/>
      <w:bookmarkStart w:id="46" w:name="_Toc363469405"/>
      <w:bookmarkStart w:id="47" w:name="_Toc500862244"/>
      <w:bookmarkStart w:id="48" w:name="sub_4001"/>
      <w:r>
        <w:rPr>
          <w:rFonts w:eastAsia="Times New Roman" w:cs="Times New Roman"/>
          <w:bCs/>
          <w:lang w:eastAsia="ar-SA"/>
        </w:rPr>
        <w:t>Статья 10</w:t>
      </w:r>
      <w:r w:rsidR="004E553F" w:rsidRPr="004E553F">
        <w:rPr>
          <w:rFonts w:eastAsia="Times New Roman" w:cs="Times New Roman"/>
          <w:bCs/>
          <w:lang w:eastAsia="ar-SA"/>
        </w:rPr>
        <w:t>. Формирование комиссии по землепользованию и застройке</w:t>
      </w:r>
      <w:bookmarkEnd w:id="45"/>
      <w:bookmarkEnd w:id="46"/>
      <w:bookmarkEnd w:id="47"/>
    </w:p>
    <w:bookmarkEnd w:id="48"/>
    <w:p w:rsidR="00D337DD" w:rsidRPr="00D337DD" w:rsidRDefault="00D337DD" w:rsidP="00D337DD">
      <w:pPr>
        <w:pStyle w:val="a9"/>
        <w:rPr>
          <w:lang w:val="ru-RU"/>
        </w:rPr>
      </w:pPr>
      <w:r w:rsidRPr="00D337DD">
        <w:rPr>
          <w:lang w:val="ru-RU"/>
        </w:rPr>
        <w:t>1. Комиссия по землепользованию и застройке (комиссия по подготовке проекта Правил землепользования и застройки, далее - Комиссия) является постоянно действующим консультативным органом при главе сельсовета и формируется для обеспечения реализации требований, установленных Градостроительным кодексом Российской Федерации.</w:t>
      </w:r>
    </w:p>
    <w:p w:rsidR="00D337DD" w:rsidRPr="00D337DD" w:rsidRDefault="00D337DD" w:rsidP="00D337DD">
      <w:pPr>
        <w:pStyle w:val="a9"/>
        <w:rPr>
          <w:lang w:val="ru-RU"/>
        </w:rPr>
      </w:pPr>
      <w:r w:rsidRPr="00D337DD">
        <w:rPr>
          <w:lang w:val="ru-RU"/>
        </w:rPr>
        <w:t xml:space="preserve">2. При подготовке решений Комиссия руководствуется действующим законодательством Российской Федерации, Новосибирской области, Уставом </w:t>
      </w:r>
      <w:r w:rsidR="00F9295B">
        <w:rPr>
          <w:lang w:val="ru-RU"/>
        </w:rPr>
        <w:t>Цветниковского</w:t>
      </w:r>
      <w:r w:rsidR="00203985">
        <w:rPr>
          <w:lang w:val="ru-RU"/>
        </w:rPr>
        <w:t xml:space="preserve"> сельсовета</w:t>
      </w:r>
      <w:r w:rsidRPr="00D337DD">
        <w:rPr>
          <w:lang w:val="ru-RU"/>
        </w:rPr>
        <w:t>, Правилами землепользования и застройки, решениями Совета депутатов, постановлениями и распоряжениями администрации.</w:t>
      </w:r>
    </w:p>
    <w:p w:rsidR="00D337DD" w:rsidRPr="00D337DD" w:rsidRDefault="00D337DD" w:rsidP="00D337DD">
      <w:pPr>
        <w:pStyle w:val="a9"/>
        <w:rPr>
          <w:lang w:val="ru-RU"/>
        </w:rPr>
      </w:pPr>
      <w:r w:rsidRPr="00D337DD">
        <w:rPr>
          <w:lang w:val="ru-RU"/>
        </w:rPr>
        <w:lastRenderedPageBreak/>
        <w:t>3. Комиссия формируется в целях:</w:t>
      </w:r>
    </w:p>
    <w:p w:rsidR="00D337DD" w:rsidRPr="00D337DD" w:rsidRDefault="00D337DD" w:rsidP="00D337DD">
      <w:pPr>
        <w:pStyle w:val="a9"/>
        <w:rPr>
          <w:lang w:val="ru-RU"/>
        </w:rPr>
      </w:pPr>
      <w:r w:rsidRPr="00D337DD">
        <w:rPr>
          <w:lang w:val="ru-RU"/>
        </w:rPr>
        <w:t>организации подготовки проекта Правил, а также его доработки в случае несоответствия проекта Правил требованиям технических регламентов, генеральному плану поселения;</w:t>
      </w:r>
    </w:p>
    <w:p w:rsidR="00D337DD" w:rsidRPr="00D337DD" w:rsidRDefault="00D337DD" w:rsidP="00D337DD">
      <w:pPr>
        <w:pStyle w:val="a9"/>
        <w:rPr>
          <w:lang w:val="ru-RU"/>
        </w:rPr>
      </w:pPr>
      <w:r w:rsidRPr="00D337DD">
        <w:rPr>
          <w:lang w:val="ru-RU"/>
        </w:rPr>
        <w:t>рассмотрения предложений о внесении изменений в Правила и подготовки соответствующего заключения;</w:t>
      </w:r>
    </w:p>
    <w:p w:rsidR="00D337DD" w:rsidRPr="00D337DD" w:rsidRDefault="00D337DD" w:rsidP="00D337DD">
      <w:pPr>
        <w:pStyle w:val="a9"/>
        <w:rPr>
          <w:lang w:val="ru-RU"/>
        </w:rPr>
      </w:pPr>
      <w:r w:rsidRPr="00D337DD">
        <w:rPr>
          <w:lang w:val="ru-RU"/>
        </w:rPr>
        <w:t>организации и проведения публичных слушаний по проекту Правил.</w:t>
      </w:r>
    </w:p>
    <w:p w:rsidR="00D337DD" w:rsidRPr="00D337DD" w:rsidRDefault="00D337DD" w:rsidP="00D337DD">
      <w:pPr>
        <w:pStyle w:val="a9"/>
        <w:rPr>
          <w:lang w:val="ru-RU"/>
        </w:rPr>
      </w:pPr>
      <w:r w:rsidRPr="00D337DD">
        <w:rPr>
          <w:lang w:val="ru-RU"/>
        </w:rPr>
        <w:t>После утверждения проекта Правил Советом депутатов Комиссия по подготовке Правил преобразовывается в комиссию по землепользованию и застройке (далее – Комиссия).</w:t>
      </w:r>
    </w:p>
    <w:p w:rsidR="00D337DD" w:rsidRPr="00D337DD" w:rsidRDefault="00D337DD" w:rsidP="00D337DD">
      <w:pPr>
        <w:pStyle w:val="a9"/>
        <w:rPr>
          <w:lang w:val="ru-RU"/>
        </w:rPr>
      </w:pPr>
      <w:r w:rsidRPr="00D337DD">
        <w:rPr>
          <w:lang w:val="ru-RU"/>
        </w:rPr>
        <w:t>4. Состав Комиссии утверждается распоряжением администрации.</w:t>
      </w:r>
    </w:p>
    <w:p w:rsidR="005677AE" w:rsidRPr="000E39DF" w:rsidRDefault="00D337DD" w:rsidP="00D337DD">
      <w:pPr>
        <w:pStyle w:val="a9"/>
        <w:rPr>
          <w:lang w:val="ru-RU"/>
        </w:rPr>
      </w:pPr>
      <w:r w:rsidRPr="00D337DD">
        <w:rPr>
          <w:lang w:val="ru-RU"/>
        </w:rPr>
        <w:t xml:space="preserve">5. Комиссия подотчетна главе администрации </w:t>
      </w:r>
      <w:r w:rsidR="00F9295B">
        <w:rPr>
          <w:lang w:val="ru-RU"/>
        </w:rPr>
        <w:t>Цветниковского</w:t>
      </w:r>
      <w:r w:rsidR="00203985">
        <w:rPr>
          <w:lang w:val="ru-RU"/>
        </w:rPr>
        <w:t xml:space="preserve"> сельсовета</w:t>
      </w:r>
      <w:r w:rsidRPr="00D337DD">
        <w:rPr>
          <w:lang w:val="ru-RU"/>
        </w:rPr>
        <w:t>.</w:t>
      </w:r>
    </w:p>
    <w:p w:rsidR="00427920" w:rsidRPr="00427920" w:rsidRDefault="00427920" w:rsidP="00427920">
      <w:pPr>
        <w:pStyle w:val="3"/>
        <w:keepLines w:val="0"/>
        <w:suppressAutoHyphens/>
        <w:spacing w:before="180" w:after="120" w:line="240" w:lineRule="auto"/>
        <w:jc w:val="both"/>
        <w:rPr>
          <w:rFonts w:eastAsia="Times New Roman" w:cs="Times New Roman"/>
          <w:bCs/>
          <w:lang w:eastAsia="ar-SA"/>
        </w:rPr>
      </w:pPr>
      <w:bookmarkStart w:id="49" w:name="_Toc325383347"/>
      <w:bookmarkStart w:id="50" w:name="_Toc363469406"/>
      <w:bookmarkStart w:id="51" w:name="_Toc500862245"/>
      <w:r w:rsidRPr="00427920">
        <w:rPr>
          <w:rFonts w:eastAsia="Times New Roman" w:cs="Times New Roman"/>
          <w:bCs/>
          <w:lang w:eastAsia="ar-SA"/>
        </w:rPr>
        <w:t>Статья 1</w:t>
      </w:r>
      <w:r w:rsidR="00797C8B">
        <w:rPr>
          <w:rFonts w:eastAsia="Times New Roman" w:cs="Times New Roman"/>
          <w:bCs/>
          <w:lang w:eastAsia="ar-SA"/>
        </w:rPr>
        <w:t>1</w:t>
      </w:r>
      <w:r w:rsidRPr="00427920">
        <w:rPr>
          <w:rFonts w:eastAsia="Times New Roman" w:cs="Times New Roman"/>
          <w:bCs/>
          <w:lang w:eastAsia="ar-SA"/>
        </w:rPr>
        <w:t xml:space="preserve">. </w:t>
      </w:r>
      <w:bookmarkEnd w:id="49"/>
      <w:r w:rsidRPr="00427920">
        <w:rPr>
          <w:rFonts w:eastAsia="Times New Roman" w:cs="Times New Roman"/>
          <w:bCs/>
          <w:lang w:eastAsia="ar-SA"/>
        </w:rPr>
        <w:t>Полномочия комиссии по землепользованию и застройке в области землепользования и застройки</w:t>
      </w:r>
      <w:bookmarkEnd w:id="50"/>
      <w:bookmarkEnd w:id="51"/>
    </w:p>
    <w:p w:rsidR="00821652" w:rsidRPr="00821652" w:rsidRDefault="00821652" w:rsidP="00821652">
      <w:pPr>
        <w:pStyle w:val="a9"/>
        <w:rPr>
          <w:lang w:val="ru-RU"/>
        </w:rPr>
      </w:pPr>
      <w:bookmarkStart w:id="52" w:name="_Toc282347521"/>
      <w:bookmarkStart w:id="53" w:name="_Toc321209560"/>
      <w:bookmarkStart w:id="54" w:name="_Toc339819805"/>
      <w:bookmarkStart w:id="55" w:name="_Toc379293261"/>
      <w:bookmarkStart w:id="56" w:name="_Toc380581538"/>
      <w:bookmarkStart w:id="57" w:name="_Toc392516670"/>
      <w:bookmarkStart w:id="58" w:name="_Toc400454217"/>
      <w:bookmarkStart w:id="59" w:name="_Toc410315195"/>
      <w:bookmarkStart w:id="60" w:name="_Toc424120754"/>
      <w:bookmarkStart w:id="61" w:name="_Toc429415672"/>
      <w:bookmarkStart w:id="62" w:name="sub_45"/>
      <w:r w:rsidRPr="00821652">
        <w:rPr>
          <w:lang w:val="ru-RU"/>
        </w:rPr>
        <w:t>Комиссия обладает следующими полномочиями:</w:t>
      </w:r>
    </w:p>
    <w:p w:rsidR="00821652" w:rsidRPr="00821652" w:rsidRDefault="00821652" w:rsidP="00821652">
      <w:pPr>
        <w:pStyle w:val="a9"/>
        <w:rPr>
          <w:lang w:val="ru-RU"/>
        </w:rPr>
      </w:pPr>
      <w:r w:rsidRPr="00821652">
        <w:rPr>
          <w:lang w:val="ru-RU"/>
        </w:rPr>
        <w:t xml:space="preserve">подготавливать проект Правил на территорию </w:t>
      </w:r>
      <w:r w:rsidR="00F9295B">
        <w:rPr>
          <w:lang w:val="ru-RU"/>
        </w:rPr>
        <w:t>Цветниковского</w:t>
      </w:r>
      <w:r w:rsidR="00203985">
        <w:rPr>
          <w:lang w:val="ru-RU"/>
        </w:rPr>
        <w:t xml:space="preserve"> сельсовета</w:t>
      </w:r>
      <w:r w:rsidRPr="00821652">
        <w:rPr>
          <w:lang w:val="ru-RU"/>
        </w:rPr>
        <w:t>, вносить в них изменения;</w:t>
      </w:r>
    </w:p>
    <w:p w:rsidR="00821652" w:rsidRPr="00821652" w:rsidRDefault="00821652" w:rsidP="00821652">
      <w:pPr>
        <w:pStyle w:val="a9"/>
        <w:rPr>
          <w:lang w:val="ru-RU"/>
        </w:rPr>
      </w:pPr>
      <w:r w:rsidRPr="00821652">
        <w:rPr>
          <w:lang w:val="ru-RU"/>
        </w:rPr>
        <w:t xml:space="preserve">готовить предложения о внесении изменений в градостроительное зонирование территории с. </w:t>
      </w:r>
      <w:r w:rsidR="00F9295B">
        <w:rPr>
          <w:lang w:val="ru-RU"/>
        </w:rPr>
        <w:t>Цветниковского</w:t>
      </w:r>
      <w:r w:rsidR="00203985">
        <w:rPr>
          <w:lang w:val="ru-RU"/>
        </w:rPr>
        <w:t xml:space="preserve"> сельсовета</w:t>
      </w:r>
      <w:r w:rsidRPr="00821652">
        <w:rPr>
          <w:lang w:val="ru-RU"/>
        </w:rPr>
        <w:t>;</w:t>
      </w:r>
    </w:p>
    <w:p w:rsidR="00821652" w:rsidRPr="00821652" w:rsidRDefault="00821652" w:rsidP="00821652">
      <w:pPr>
        <w:pStyle w:val="a9"/>
        <w:rPr>
          <w:lang w:val="ru-RU"/>
        </w:rPr>
      </w:pPr>
      <w:r w:rsidRPr="00821652">
        <w:rPr>
          <w:lang w:val="ru-RU"/>
        </w:rPr>
        <w:t>организовывать разработку градостроительных регламентов и внесение изменений в утвержденные градостроительные регламенты;</w:t>
      </w:r>
    </w:p>
    <w:p w:rsidR="00821652" w:rsidRPr="00821652" w:rsidRDefault="00821652" w:rsidP="00821652">
      <w:pPr>
        <w:pStyle w:val="a9"/>
        <w:rPr>
          <w:lang w:val="ru-RU"/>
        </w:rPr>
      </w:pPr>
      <w:r w:rsidRPr="00821652">
        <w:rPr>
          <w:lang w:val="ru-RU"/>
        </w:rPr>
        <w:t>запрашивать документы, материалы, необходимые для подготовки проекта Правил, внесенные в них изменения;</w:t>
      </w:r>
    </w:p>
    <w:p w:rsidR="00821652" w:rsidRPr="00821652" w:rsidRDefault="00821652" w:rsidP="00821652">
      <w:pPr>
        <w:pStyle w:val="a9"/>
        <w:rPr>
          <w:lang w:val="ru-RU"/>
        </w:rPr>
      </w:pPr>
      <w:r w:rsidRPr="00821652">
        <w:rPr>
          <w:lang w:val="ru-RU"/>
        </w:rPr>
        <w:t>обеспечивать анализ, проверку и оценку подготовленных по ее заданиям материалов при подготовке проекта Правил, внесение в них изменений;</w:t>
      </w:r>
    </w:p>
    <w:p w:rsidR="00821652" w:rsidRPr="00821652" w:rsidRDefault="00821652" w:rsidP="00821652">
      <w:pPr>
        <w:pStyle w:val="a9"/>
        <w:rPr>
          <w:lang w:val="ru-RU"/>
        </w:rPr>
      </w:pPr>
      <w:r w:rsidRPr="00821652">
        <w:rPr>
          <w:lang w:val="ru-RU"/>
        </w:rPr>
        <w:t>рассматривать предложения о внесении изменений в Правила;</w:t>
      </w:r>
    </w:p>
    <w:p w:rsidR="00821652" w:rsidRPr="00821652" w:rsidRDefault="00821652" w:rsidP="00821652">
      <w:pPr>
        <w:pStyle w:val="a9"/>
        <w:rPr>
          <w:lang w:val="ru-RU"/>
        </w:rPr>
      </w:pPr>
      <w:r w:rsidRPr="00821652">
        <w:rPr>
          <w:lang w:val="ru-RU"/>
        </w:rPr>
        <w:t>рассматривать обращения физических и юридических лиц за разрешениями на условно разрешенный вид использования земельных участков или объектов капитального строительства;</w:t>
      </w:r>
    </w:p>
    <w:p w:rsidR="00821652" w:rsidRPr="00821652" w:rsidRDefault="00821652" w:rsidP="00821652">
      <w:pPr>
        <w:pStyle w:val="a9"/>
        <w:rPr>
          <w:lang w:val="ru-RU"/>
        </w:rPr>
      </w:pPr>
      <w:r w:rsidRPr="00821652">
        <w:rPr>
          <w:lang w:val="ru-RU"/>
        </w:rPr>
        <w:t>рассматривать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821652" w:rsidRPr="00821652" w:rsidRDefault="00821652" w:rsidP="00821652">
      <w:pPr>
        <w:pStyle w:val="a9"/>
        <w:rPr>
          <w:lang w:val="ru-RU"/>
        </w:rPr>
      </w:pPr>
      <w:r w:rsidRPr="00821652">
        <w:rPr>
          <w:lang w:val="ru-RU"/>
        </w:rPr>
        <w:t xml:space="preserve">подготавливать проведение публичных слушаний в соответствии со </w:t>
      </w:r>
      <w:hyperlink r:id="rId16" w:history="1">
        <w:r w:rsidRPr="00821652">
          <w:rPr>
            <w:lang w:val="ru-RU"/>
          </w:rPr>
          <w:t>статьями 31</w:t>
        </w:r>
      </w:hyperlink>
      <w:r w:rsidRPr="00821652">
        <w:rPr>
          <w:lang w:val="ru-RU"/>
        </w:rPr>
        <w:t xml:space="preserve">, </w:t>
      </w:r>
      <w:hyperlink r:id="rId17" w:history="1">
        <w:r w:rsidRPr="00821652">
          <w:rPr>
            <w:lang w:val="ru-RU"/>
          </w:rPr>
          <w:t>39</w:t>
        </w:r>
      </w:hyperlink>
      <w:r w:rsidRPr="00821652">
        <w:rPr>
          <w:lang w:val="ru-RU"/>
        </w:rPr>
        <w:t xml:space="preserve"> и </w:t>
      </w:r>
      <w:hyperlink r:id="rId18" w:history="1">
        <w:r w:rsidRPr="00821652">
          <w:rPr>
            <w:lang w:val="ru-RU"/>
          </w:rPr>
          <w:t>40</w:t>
        </w:r>
      </w:hyperlink>
      <w:r w:rsidRPr="00821652">
        <w:rPr>
          <w:lang w:val="ru-RU"/>
        </w:rPr>
        <w:t xml:space="preserve"> Градостроительного кодекса Российской Федерации и по результатам публичных слушаний готовит рекомендации главе администрации;</w:t>
      </w:r>
    </w:p>
    <w:p w:rsidR="00821652" w:rsidRPr="00821652" w:rsidRDefault="00821652" w:rsidP="00821652">
      <w:pPr>
        <w:pStyle w:val="a9"/>
        <w:rPr>
          <w:lang w:val="ru-RU"/>
        </w:rPr>
      </w:pPr>
      <w:r w:rsidRPr="00821652">
        <w:rPr>
          <w:lang w:val="ru-RU"/>
        </w:rPr>
        <w:t>обеспечивать внесение изменений по итогам публичных слушаний в проект Правил;</w:t>
      </w:r>
    </w:p>
    <w:p w:rsidR="00821652" w:rsidRPr="00821652" w:rsidRDefault="00821652" w:rsidP="00821652">
      <w:pPr>
        <w:pStyle w:val="a9"/>
        <w:rPr>
          <w:lang w:val="ru-RU"/>
        </w:rPr>
      </w:pPr>
      <w:r w:rsidRPr="00821652">
        <w:rPr>
          <w:lang w:val="ru-RU"/>
        </w:rPr>
        <w:t>рассматривать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821652" w:rsidRPr="00821652" w:rsidRDefault="00821652" w:rsidP="00821652">
      <w:pPr>
        <w:pStyle w:val="a9"/>
        <w:rPr>
          <w:lang w:val="ru-RU"/>
        </w:rPr>
      </w:pPr>
      <w:r w:rsidRPr="00821652">
        <w:rPr>
          <w:lang w:val="ru-RU"/>
        </w:rPr>
        <w:t>давать разъяснение положений Правил физическим и юридическим лицам;</w:t>
      </w:r>
    </w:p>
    <w:p w:rsidR="00821652" w:rsidRDefault="00821652" w:rsidP="00821652">
      <w:pPr>
        <w:pStyle w:val="a9"/>
        <w:rPr>
          <w:lang w:val="ru-RU"/>
        </w:rPr>
      </w:pPr>
      <w:r w:rsidRPr="00821652">
        <w:rPr>
          <w:lang w:val="ru-RU"/>
        </w:rPr>
        <w:t>рассматривать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C82E00" w:rsidRPr="007C5496" w:rsidRDefault="00C82E00"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63" w:name="_Toc324408699"/>
      <w:bookmarkStart w:id="64" w:name="_Toc363469407"/>
      <w:bookmarkStart w:id="65" w:name="_Toc500862246"/>
      <w:r w:rsidRPr="007C5496">
        <w:rPr>
          <w:rFonts w:ascii="Times New Roman" w:eastAsia="Times New Roman" w:hAnsi="Times New Roman" w:cs="Times New Roman"/>
          <w:b/>
          <w:bCs/>
          <w:i/>
          <w:iCs/>
          <w:color w:val="auto"/>
          <w:sz w:val="24"/>
          <w:szCs w:val="24"/>
          <w:lang w:eastAsia="ar-SA"/>
        </w:rPr>
        <w:lastRenderedPageBreak/>
        <w:t>Глава 3. Изменение видов разрешенного использования земельных участков и объектов капитального строительства на территории</w:t>
      </w:r>
      <w:bookmarkEnd w:id="63"/>
      <w:r w:rsidRPr="007C5496">
        <w:rPr>
          <w:rFonts w:ascii="Times New Roman" w:eastAsia="Times New Roman" w:hAnsi="Times New Roman" w:cs="Times New Roman"/>
          <w:b/>
          <w:bCs/>
          <w:i/>
          <w:iCs/>
          <w:color w:val="auto"/>
          <w:sz w:val="24"/>
          <w:szCs w:val="24"/>
          <w:lang w:eastAsia="ar-SA"/>
        </w:rPr>
        <w:t xml:space="preserve">. </w:t>
      </w:r>
      <w:r w:rsidR="00F9295B">
        <w:rPr>
          <w:rFonts w:ascii="Times New Roman" w:eastAsia="Times New Roman" w:hAnsi="Times New Roman" w:cs="Times New Roman"/>
          <w:b/>
          <w:bCs/>
          <w:i/>
          <w:iCs/>
          <w:color w:val="auto"/>
          <w:sz w:val="24"/>
          <w:szCs w:val="24"/>
          <w:lang w:eastAsia="ar-SA"/>
        </w:rPr>
        <w:t>Цветниковского</w:t>
      </w:r>
      <w:r w:rsidR="00203985">
        <w:rPr>
          <w:rFonts w:ascii="Times New Roman" w:eastAsia="Times New Roman" w:hAnsi="Times New Roman" w:cs="Times New Roman"/>
          <w:b/>
          <w:bCs/>
          <w:i/>
          <w:iCs/>
          <w:color w:val="auto"/>
          <w:sz w:val="24"/>
          <w:szCs w:val="24"/>
          <w:lang w:eastAsia="ar-SA"/>
        </w:rPr>
        <w:t xml:space="preserve"> сельсовета</w:t>
      </w:r>
      <w:r w:rsidRPr="007C5496">
        <w:rPr>
          <w:rFonts w:ascii="Times New Roman" w:eastAsia="Times New Roman" w:hAnsi="Times New Roman" w:cs="Times New Roman"/>
          <w:b/>
          <w:bCs/>
          <w:i/>
          <w:iCs/>
          <w:color w:val="auto"/>
          <w:sz w:val="24"/>
          <w:szCs w:val="24"/>
          <w:lang w:eastAsia="ar-SA"/>
        </w:rPr>
        <w:t>.</w:t>
      </w:r>
      <w:bookmarkEnd w:id="64"/>
      <w:bookmarkEnd w:id="65"/>
    </w:p>
    <w:p w:rsidR="00593FFC" w:rsidRPr="00593FFC" w:rsidRDefault="00797C8B" w:rsidP="00593FFC">
      <w:pPr>
        <w:pStyle w:val="3"/>
        <w:keepLines w:val="0"/>
        <w:suppressAutoHyphens/>
        <w:spacing w:before="180" w:after="120" w:line="240" w:lineRule="auto"/>
        <w:jc w:val="both"/>
        <w:rPr>
          <w:rFonts w:eastAsia="Times New Roman" w:cs="Times New Roman"/>
          <w:bCs/>
          <w:lang w:eastAsia="ar-SA"/>
        </w:rPr>
      </w:pPr>
      <w:bookmarkStart w:id="66" w:name="_Toc500862247"/>
      <w:bookmarkStart w:id="67" w:name="_Toc324408700"/>
      <w:bookmarkStart w:id="68" w:name="_Toc363469408"/>
      <w:bookmarkStart w:id="69" w:name="sub_4602"/>
      <w:bookmarkEnd w:id="52"/>
      <w:bookmarkEnd w:id="53"/>
      <w:bookmarkEnd w:id="54"/>
      <w:bookmarkEnd w:id="55"/>
      <w:bookmarkEnd w:id="56"/>
      <w:bookmarkEnd w:id="57"/>
      <w:bookmarkEnd w:id="58"/>
      <w:bookmarkEnd w:id="59"/>
      <w:bookmarkEnd w:id="60"/>
      <w:bookmarkEnd w:id="61"/>
      <w:bookmarkEnd w:id="62"/>
      <w:r>
        <w:rPr>
          <w:rFonts w:eastAsia="Times New Roman" w:cs="Times New Roman"/>
          <w:bCs/>
          <w:lang w:eastAsia="ar-SA"/>
        </w:rPr>
        <w:t>Статья 12</w:t>
      </w:r>
      <w:r w:rsidR="00593FFC" w:rsidRPr="00593FFC">
        <w:rPr>
          <w:rFonts w:eastAsia="Times New Roman" w:cs="Times New Roman"/>
          <w:bCs/>
          <w:lang w:eastAsia="ar-SA"/>
        </w:rPr>
        <w:t>. Общий порядок изменения видов разрешенного использования земельных участков и объектов капитального строительства</w:t>
      </w:r>
      <w:bookmarkEnd w:id="66"/>
      <w:r w:rsidR="00593FFC" w:rsidRPr="00593FFC">
        <w:rPr>
          <w:rFonts w:eastAsia="Times New Roman" w:cs="Times New Roman"/>
          <w:bCs/>
          <w:lang w:eastAsia="ar-SA"/>
        </w:rPr>
        <w:t xml:space="preserve"> </w:t>
      </w:r>
      <w:bookmarkEnd w:id="67"/>
      <w:bookmarkEnd w:id="68"/>
    </w:p>
    <w:bookmarkEnd w:id="69"/>
    <w:p w:rsidR="00F849D0" w:rsidRPr="00F849D0" w:rsidRDefault="00F849D0" w:rsidP="00F849D0">
      <w:pPr>
        <w:pStyle w:val="a9"/>
        <w:rPr>
          <w:lang w:val="ru-RU"/>
        </w:rPr>
      </w:pPr>
      <w:r w:rsidRPr="00F849D0">
        <w:rPr>
          <w:lang w:val="ru-RU"/>
        </w:rPr>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F849D0" w:rsidRPr="00F849D0" w:rsidRDefault="00F849D0" w:rsidP="00F849D0">
      <w:pPr>
        <w:pStyle w:val="a9"/>
        <w:rPr>
          <w:lang w:val="ru-RU"/>
        </w:rPr>
      </w:pPr>
      <w:r w:rsidRPr="00F849D0">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49D0" w:rsidRPr="00F849D0" w:rsidRDefault="00F849D0" w:rsidP="00F849D0">
      <w:pPr>
        <w:pStyle w:val="a9"/>
        <w:rPr>
          <w:lang w:val="ru-RU"/>
        </w:rPr>
      </w:pPr>
      <w:r w:rsidRPr="00F849D0">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49D0" w:rsidRPr="00F849D0" w:rsidRDefault="00F849D0" w:rsidP="00F849D0">
      <w:pPr>
        <w:pStyle w:val="a9"/>
        <w:rPr>
          <w:lang w:val="ru-RU"/>
        </w:rPr>
      </w:pPr>
      <w:r w:rsidRPr="00F849D0">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49D0" w:rsidRPr="00F849D0" w:rsidRDefault="00F849D0" w:rsidP="00F849D0">
      <w:pPr>
        <w:pStyle w:val="a9"/>
        <w:rPr>
          <w:lang w:val="ru-RU"/>
        </w:rPr>
      </w:pPr>
      <w:r w:rsidRPr="00F849D0">
        <w:rPr>
          <w:lang w:val="ru-RU"/>
        </w:rPr>
        <w:t>5. Правом на изменение одного вида на другой вид разрешенного использования земельных участков и иных объектов недвижимости обладают:</w:t>
      </w:r>
    </w:p>
    <w:p w:rsidR="00F849D0" w:rsidRPr="00F849D0" w:rsidRDefault="00F849D0" w:rsidP="00F849D0">
      <w:pPr>
        <w:pStyle w:val="a9"/>
        <w:rPr>
          <w:lang w:val="ru-RU"/>
        </w:rPr>
      </w:pPr>
      <w:r w:rsidRPr="00F849D0">
        <w:rPr>
          <w:lang w:val="ru-RU"/>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F849D0" w:rsidRPr="00F849D0" w:rsidRDefault="00F849D0" w:rsidP="00F849D0">
      <w:pPr>
        <w:pStyle w:val="a9"/>
        <w:rPr>
          <w:lang w:val="ru-RU"/>
        </w:rPr>
      </w:pPr>
      <w:r w:rsidRPr="00F849D0">
        <w:rPr>
          <w:lang w:val="ru-RU"/>
        </w:rPr>
        <w:t xml:space="preserve"> собственники зданий, строений, сооружений, владеющие земельными участками на праве аренды;</w:t>
      </w:r>
    </w:p>
    <w:p w:rsidR="00F849D0" w:rsidRPr="00F849D0" w:rsidRDefault="00F849D0" w:rsidP="00F849D0">
      <w:pPr>
        <w:pStyle w:val="a9"/>
        <w:rPr>
          <w:lang w:val="ru-RU"/>
        </w:rPr>
      </w:pPr>
      <w:r w:rsidRPr="00F849D0">
        <w:rPr>
          <w:lang w:val="ru-RU"/>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F849D0" w:rsidRPr="00F849D0" w:rsidRDefault="00F849D0" w:rsidP="00F849D0">
      <w:pPr>
        <w:pStyle w:val="a9"/>
        <w:rPr>
          <w:lang w:val="ru-RU"/>
        </w:rPr>
      </w:pPr>
      <w:r w:rsidRPr="00F849D0">
        <w:rPr>
          <w:lang w:val="ru-RU"/>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F849D0" w:rsidRPr="00F849D0" w:rsidRDefault="00F849D0" w:rsidP="00F849D0">
      <w:pPr>
        <w:pStyle w:val="a9"/>
        <w:rPr>
          <w:lang w:val="ru-RU"/>
        </w:rPr>
      </w:pPr>
      <w:r w:rsidRPr="00F849D0">
        <w:rPr>
          <w:lang w:val="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F849D0" w:rsidRPr="00F849D0" w:rsidRDefault="00F849D0" w:rsidP="00F849D0">
      <w:pPr>
        <w:pStyle w:val="a9"/>
        <w:rPr>
          <w:lang w:val="ru-RU"/>
        </w:rPr>
      </w:pPr>
      <w:r w:rsidRPr="00F849D0">
        <w:rPr>
          <w:lang w:val="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F849D0" w:rsidRPr="00F849D0" w:rsidRDefault="00F849D0" w:rsidP="00F849D0">
      <w:pPr>
        <w:pStyle w:val="a9"/>
        <w:rPr>
          <w:lang w:val="ru-RU"/>
        </w:rPr>
      </w:pPr>
      <w:r w:rsidRPr="00F849D0">
        <w:rPr>
          <w:lang w:val="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F849D0" w:rsidRPr="00F849D0" w:rsidRDefault="00F849D0" w:rsidP="00F849D0">
      <w:pPr>
        <w:pStyle w:val="a9"/>
        <w:rPr>
          <w:lang w:val="ru-RU"/>
        </w:rPr>
      </w:pPr>
      <w:r w:rsidRPr="00F849D0">
        <w:rPr>
          <w:lang w:val="ru-RU"/>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849D0" w:rsidRPr="00F849D0" w:rsidRDefault="00F849D0" w:rsidP="00F849D0">
      <w:pPr>
        <w:pStyle w:val="a9"/>
        <w:rPr>
          <w:lang w:val="ru-RU"/>
        </w:rPr>
      </w:pPr>
      <w:r w:rsidRPr="00F849D0">
        <w:rPr>
          <w:lang w:val="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F849D0" w:rsidRPr="00F849D0" w:rsidRDefault="00F849D0" w:rsidP="00F849D0">
      <w:pPr>
        <w:pStyle w:val="a9"/>
        <w:rPr>
          <w:lang w:val="ru-RU"/>
        </w:rPr>
      </w:pPr>
      <w:r w:rsidRPr="00F849D0">
        <w:rPr>
          <w:lang w:val="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849D0" w:rsidRPr="00F849D0" w:rsidRDefault="00F849D0" w:rsidP="00F849D0">
      <w:pPr>
        <w:pStyle w:val="a9"/>
        <w:rPr>
          <w:lang w:val="ru-RU"/>
        </w:rPr>
      </w:pPr>
      <w:r w:rsidRPr="00F849D0">
        <w:rPr>
          <w:lang w:val="ru-RU"/>
        </w:rPr>
        <w:lastRenderedPageBreak/>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5677AE" w:rsidRPr="000E39DF" w:rsidRDefault="005677AE" w:rsidP="00510221">
      <w:pPr>
        <w:pStyle w:val="a9"/>
        <w:rPr>
          <w:lang w:val="ru-RU"/>
        </w:rPr>
      </w:pPr>
    </w:p>
    <w:p w:rsidR="005869DE" w:rsidRPr="005869DE" w:rsidRDefault="00797C8B" w:rsidP="005869DE">
      <w:pPr>
        <w:pStyle w:val="3"/>
        <w:keepLines w:val="0"/>
        <w:suppressAutoHyphens/>
        <w:spacing w:before="180" w:after="120" w:line="240" w:lineRule="auto"/>
        <w:jc w:val="both"/>
        <w:rPr>
          <w:rFonts w:eastAsia="Times New Roman" w:cs="Times New Roman"/>
          <w:bCs/>
          <w:lang w:eastAsia="ar-SA"/>
        </w:rPr>
      </w:pPr>
      <w:bookmarkStart w:id="70" w:name="_Toc324408701"/>
      <w:bookmarkStart w:id="71" w:name="_Toc363469409"/>
      <w:bookmarkStart w:id="72" w:name="_Toc500862248"/>
      <w:r>
        <w:rPr>
          <w:rFonts w:eastAsia="Times New Roman" w:cs="Times New Roman"/>
          <w:bCs/>
          <w:lang w:eastAsia="ar-SA"/>
        </w:rPr>
        <w:t>Статья 13</w:t>
      </w:r>
      <w:r w:rsidR="005869DE" w:rsidRPr="005869DE">
        <w:rPr>
          <w:rFonts w:eastAsia="Times New Roman" w:cs="Times New Roman"/>
          <w:bCs/>
          <w:lang w:eastAsia="ar-SA"/>
        </w:rPr>
        <w:t>. Порядок предоставления разрешения на условно разрешенный вид использования земельного участка, объекта капитального строительства</w:t>
      </w:r>
      <w:bookmarkEnd w:id="70"/>
      <w:bookmarkEnd w:id="71"/>
      <w:bookmarkEnd w:id="72"/>
    </w:p>
    <w:p w:rsidR="005869DE" w:rsidRPr="008B59D5" w:rsidRDefault="005869DE" w:rsidP="008B59D5">
      <w:pPr>
        <w:pStyle w:val="a9"/>
        <w:rPr>
          <w:lang w:val="ru-RU"/>
        </w:rPr>
      </w:pPr>
      <w:r w:rsidRPr="008B59D5">
        <w:rPr>
          <w:lang w:val="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5869DE" w:rsidRPr="008B59D5" w:rsidRDefault="005869DE" w:rsidP="008B59D5">
      <w:pPr>
        <w:pStyle w:val="a9"/>
        <w:rPr>
          <w:lang w:val="ru-RU"/>
        </w:rPr>
      </w:pPr>
      <w:r w:rsidRPr="008B59D5">
        <w:rPr>
          <w:lang w:val="ru-RU"/>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5869DE" w:rsidRPr="008B59D5" w:rsidRDefault="005869DE" w:rsidP="008B59D5">
      <w:pPr>
        <w:pStyle w:val="a9"/>
        <w:rPr>
          <w:lang w:val="ru-RU"/>
        </w:rPr>
      </w:pPr>
      <w:r w:rsidRPr="008B59D5">
        <w:rPr>
          <w:lang w:val="ru-RU"/>
        </w:rPr>
        <w:t>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опубликования муниципальных правовых актов, иной официал</w:t>
      </w:r>
      <w:r w:rsidR="008B59D5">
        <w:rPr>
          <w:lang w:val="ru-RU"/>
        </w:rPr>
        <w:t xml:space="preserve">ьной информации, и размещается </w:t>
      </w:r>
      <w:r w:rsidRPr="008B59D5">
        <w:rPr>
          <w:lang w:val="ru-RU"/>
        </w:rPr>
        <w:t>на официальном сайте администрации в сети «Интернет».</w:t>
      </w:r>
    </w:p>
    <w:p w:rsidR="005869DE" w:rsidRPr="008B59D5" w:rsidRDefault="005869DE" w:rsidP="008B59D5">
      <w:pPr>
        <w:pStyle w:val="a9"/>
        <w:rPr>
          <w:lang w:val="ru-RU"/>
        </w:rPr>
      </w:pPr>
      <w:r w:rsidRPr="008B59D5">
        <w:rPr>
          <w:lang w:val="ru-RU"/>
        </w:rPr>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5869DE" w:rsidRPr="008B59D5" w:rsidRDefault="005869DE" w:rsidP="008B59D5">
      <w:pPr>
        <w:pStyle w:val="a9"/>
        <w:rPr>
          <w:lang w:val="ru-RU"/>
        </w:rPr>
      </w:pPr>
      <w:r w:rsidRPr="008B59D5">
        <w:rPr>
          <w:lang w:val="ru-RU"/>
        </w:rPr>
        <w:t xml:space="preserve">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8B59D5" w:rsidRPr="008B59D5">
        <w:rPr>
          <w:lang w:val="ru-RU"/>
        </w:rPr>
        <w:t>сайте администрации</w:t>
      </w:r>
      <w:r w:rsidRPr="008B59D5">
        <w:rPr>
          <w:lang w:val="ru-RU"/>
        </w:rPr>
        <w:t xml:space="preserve"> в сети "Интернет".</w:t>
      </w:r>
    </w:p>
    <w:p w:rsidR="005869DE" w:rsidRPr="008B59D5" w:rsidRDefault="005869DE" w:rsidP="008B59D5">
      <w:pPr>
        <w:pStyle w:val="a9"/>
        <w:rPr>
          <w:lang w:val="ru-RU"/>
        </w:rPr>
      </w:pPr>
      <w:r w:rsidRPr="008B59D5">
        <w:rPr>
          <w:lang w:val="ru-RU"/>
        </w:rPr>
        <w:t>6.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5677AE" w:rsidRPr="000E39DF" w:rsidRDefault="005869DE" w:rsidP="008B59D5">
      <w:pPr>
        <w:pStyle w:val="a9"/>
        <w:rPr>
          <w:lang w:val="ru-RU"/>
        </w:rPr>
      </w:pPr>
      <w:r w:rsidRPr="008B59D5">
        <w:rPr>
          <w:lang w:val="ru-RU"/>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8B59D5" w:rsidRPr="008B59D5" w:rsidRDefault="00797C8B" w:rsidP="008B59D5">
      <w:pPr>
        <w:pStyle w:val="3"/>
        <w:keepLines w:val="0"/>
        <w:suppressAutoHyphens/>
        <w:spacing w:before="180" w:after="120" w:line="240" w:lineRule="auto"/>
        <w:jc w:val="both"/>
        <w:rPr>
          <w:rFonts w:eastAsia="Times New Roman" w:cs="Times New Roman"/>
          <w:bCs/>
          <w:lang w:eastAsia="ar-SA"/>
        </w:rPr>
      </w:pPr>
      <w:bookmarkStart w:id="73" w:name="_Toc319924823"/>
      <w:bookmarkStart w:id="74" w:name="_Toc324408702"/>
      <w:bookmarkStart w:id="75" w:name="_Toc363469410"/>
      <w:bookmarkStart w:id="76" w:name="_Toc500862249"/>
      <w:r>
        <w:rPr>
          <w:rFonts w:eastAsia="Times New Roman" w:cs="Times New Roman"/>
          <w:bCs/>
          <w:lang w:eastAsia="ar-SA"/>
        </w:rPr>
        <w:t>Статья 14</w:t>
      </w:r>
      <w:r w:rsidR="008B59D5" w:rsidRPr="008B59D5">
        <w:rPr>
          <w:rFonts w:eastAsia="Times New Roman" w:cs="Times New Roman"/>
          <w:bCs/>
          <w:lang w:eastAsia="ar-SA"/>
        </w:rPr>
        <w:t>.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p>
    <w:p w:rsidR="0085542B" w:rsidRPr="0085542B" w:rsidRDefault="0085542B" w:rsidP="0085542B">
      <w:pPr>
        <w:pStyle w:val="a9"/>
        <w:rPr>
          <w:lang w:val="ru-RU"/>
        </w:rPr>
      </w:pPr>
      <w:r w:rsidRPr="0085542B">
        <w:rPr>
          <w:lang w:val="ru-RU"/>
        </w:rPr>
        <w:t xml:space="preserve">1. 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85542B">
        <w:rPr>
          <w:lang w:val="ru-RU"/>
        </w:rPr>
        <w:lastRenderedPageBreak/>
        <w:t>параметры разрешенного строительства, реконструкции объектов капитального строительства, их сочетания.</w:t>
      </w:r>
    </w:p>
    <w:p w:rsidR="0085542B" w:rsidRPr="0085542B" w:rsidRDefault="0085542B" w:rsidP="0085542B">
      <w:pPr>
        <w:pStyle w:val="a9"/>
        <w:rPr>
          <w:lang w:val="ru-RU"/>
        </w:rPr>
      </w:pPr>
      <w:r w:rsidRPr="0085542B">
        <w:rPr>
          <w:lang w:val="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5542B" w:rsidRPr="0085542B" w:rsidRDefault="0085542B" w:rsidP="0085542B">
      <w:pPr>
        <w:pStyle w:val="a9"/>
        <w:rPr>
          <w:lang w:val="ru-RU"/>
        </w:rPr>
      </w:pPr>
      <w:r w:rsidRPr="0085542B">
        <w:rPr>
          <w:lang w:val="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5542B" w:rsidRPr="0085542B" w:rsidRDefault="0085542B" w:rsidP="0085542B">
      <w:pPr>
        <w:pStyle w:val="a9"/>
        <w:rPr>
          <w:lang w:val="ru-RU"/>
        </w:rPr>
      </w:pPr>
      <w:r w:rsidRPr="0085542B">
        <w:rPr>
          <w:lang w:val="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5542B" w:rsidRPr="0085542B" w:rsidRDefault="0085542B" w:rsidP="0085542B">
      <w:pPr>
        <w:pStyle w:val="a9"/>
        <w:rPr>
          <w:lang w:val="ru-RU"/>
        </w:rPr>
      </w:pPr>
      <w:r w:rsidRPr="0085542B">
        <w:rPr>
          <w:lang w:val="ru-RU"/>
        </w:rPr>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85542B" w:rsidRPr="0085542B" w:rsidRDefault="0085542B" w:rsidP="0085542B">
      <w:pPr>
        <w:pStyle w:val="a9"/>
        <w:rPr>
          <w:lang w:val="ru-RU"/>
        </w:rPr>
      </w:pPr>
      <w:r w:rsidRPr="0085542B">
        <w:rPr>
          <w:lang w:val="ru-RU"/>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85542B" w:rsidRPr="0085542B" w:rsidRDefault="0085542B" w:rsidP="0085542B">
      <w:pPr>
        <w:pStyle w:val="a9"/>
        <w:rPr>
          <w:lang w:val="ru-RU"/>
        </w:rPr>
      </w:pPr>
      <w:r w:rsidRPr="0085542B">
        <w:rPr>
          <w:lang w:val="ru-RU"/>
        </w:rPr>
        <w:t>7.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677AE" w:rsidRDefault="0085542B" w:rsidP="0085542B">
      <w:pPr>
        <w:pStyle w:val="a9"/>
        <w:rPr>
          <w:lang w:val="ru-RU"/>
        </w:rPr>
      </w:pPr>
      <w:r w:rsidRPr="0085542B">
        <w:rPr>
          <w:lang w:val="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5542B" w:rsidRPr="007C5496" w:rsidRDefault="0085542B"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77" w:name="_Toc500862250"/>
      <w:r w:rsidRPr="007C5496">
        <w:rPr>
          <w:rFonts w:ascii="Times New Roman" w:eastAsia="Times New Roman" w:hAnsi="Times New Roman" w:cs="Times New Roman"/>
          <w:b/>
          <w:bCs/>
          <w:i/>
          <w:iCs/>
          <w:color w:val="auto"/>
          <w:sz w:val="24"/>
          <w:szCs w:val="24"/>
          <w:lang w:eastAsia="ar-SA"/>
        </w:rPr>
        <w:t>Глава 4. Подготовка администрацией документации по планировке территории</w:t>
      </w:r>
      <w:bookmarkEnd w:id="77"/>
    </w:p>
    <w:p w:rsidR="0085542B" w:rsidRPr="0085542B" w:rsidRDefault="006F5AF8" w:rsidP="0085542B">
      <w:pPr>
        <w:pStyle w:val="3"/>
        <w:keepLines w:val="0"/>
        <w:suppressAutoHyphens/>
        <w:spacing w:before="180" w:after="120" w:line="240" w:lineRule="auto"/>
        <w:jc w:val="both"/>
        <w:rPr>
          <w:rFonts w:eastAsia="Times New Roman" w:cs="Times New Roman"/>
          <w:bCs/>
          <w:lang w:eastAsia="ar-SA"/>
        </w:rPr>
      </w:pPr>
      <w:bookmarkStart w:id="78" w:name="_Toc363469412"/>
      <w:bookmarkStart w:id="79" w:name="_Toc500862251"/>
      <w:r>
        <w:rPr>
          <w:rFonts w:eastAsia="Times New Roman" w:cs="Times New Roman"/>
          <w:bCs/>
          <w:lang w:eastAsia="ar-SA"/>
        </w:rPr>
        <w:t>Статья 15</w:t>
      </w:r>
      <w:r w:rsidR="0085542B" w:rsidRPr="0085542B">
        <w:rPr>
          <w:rFonts w:eastAsia="Times New Roman" w:cs="Times New Roman"/>
          <w:bCs/>
          <w:lang w:eastAsia="ar-SA"/>
        </w:rPr>
        <w:t>. Общие положения</w:t>
      </w:r>
      <w:bookmarkEnd w:id="78"/>
      <w:bookmarkEnd w:id="79"/>
    </w:p>
    <w:p w:rsidR="0015395D" w:rsidRPr="0015395D" w:rsidRDefault="0015395D" w:rsidP="0015395D">
      <w:pPr>
        <w:pStyle w:val="a9"/>
        <w:rPr>
          <w:lang w:val="ru-RU"/>
        </w:rPr>
      </w:pPr>
      <w:r w:rsidRPr="0015395D">
        <w:rPr>
          <w:lang w:val="ru-RU"/>
        </w:rPr>
        <w:t>1. Подготовка документации по планировке территории осуществляется в целях обеспечения более детального планирования развития территории села,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5395D" w:rsidRPr="0015395D" w:rsidRDefault="0015395D" w:rsidP="0015395D">
      <w:pPr>
        <w:pStyle w:val="a9"/>
        <w:rPr>
          <w:lang w:val="ru-RU"/>
        </w:rPr>
      </w:pPr>
      <w:r w:rsidRPr="0015395D">
        <w:rPr>
          <w:lang w:val="ru-RU"/>
        </w:rPr>
        <w:lastRenderedPageBreak/>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15395D" w:rsidRPr="0015395D" w:rsidRDefault="0015395D" w:rsidP="0015395D">
      <w:pPr>
        <w:pStyle w:val="a9"/>
        <w:rPr>
          <w:lang w:val="ru-RU"/>
        </w:rPr>
      </w:pPr>
      <w:r w:rsidRPr="0015395D">
        <w:rPr>
          <w:lang w:val="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5395D" w:rsidRPr="0015395D" w:rsidRDefault="0015395D" w:rsidP="0015395D">
      <w:pPr>
        <w:pStyle w:val="a9"/>
        <w:rPr>
          <w:lang w:val="ru-RU"/>
        </w:rPr>
      </w:pPr>
      <w:r w:rsidRPr="0015395D">
        <w:rPr>
          <w:lang w:val="ru-RU"/>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15395D" w:rsidRPr="0015395D" w:rsidRDefault="0015395D" w:rsidP="0015395D">
      <w:pPr>
        <w:pStyle w:val="a9"/>
        <w:rPr>
          <w:lang w:val="ru-RU"/>
        </w:rPr>
      </w:pPr>
      <w:r w:rsidRPr="0015395D">
        <w:rPr>
          <w:lang w:val="ru-RU"/>
        </w:rPr>
        <w:t xml:space="preserve">5. Разработка, согласование, утверждение и реализация документации по планировке территории и другой проектной документации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 </w:t>
      </w:r>
    </w:p>
    <w:p w:rsidR="0015395D" w:rsidRPr="0015395D" w:rsidRDefault="0015395D" w:rsidP="0015395D">
      <w:pPr>
        <w:pStyle w:val="a9"/>
        <w:rPr>
          <w:lang w:val="ru-RU"/>
        </w:rPr>
      </w:pPr>
      <w:r w:rsidRPr="0015395D">
        <w:rPr>
          <w:lang w:val="ru-RU"/>
        </w:rPr>
        <w:t>6. Экспертиза документации по планировке территории и проектной документации производятся в установленном законодательством порядке.</w:t>
      </w:r>
    </w:p>
    <w:p w:rsidR="0015395D" w:rsidRPr="0015395D" w:rsidRDefault="0015395D" w:rsidP="0015395D">
      <w:pPr>
        <w:pStyle w:val="a9"/>
        <w:rPr>
          <w:lang w:val="ru-RU"/>
        </w:rPr>
      </w:pPr>
      <w:r w:rsidRPr="0015395D">
        <w:rPr>
          <w:lang w:val="ru-RU"/>
        </w:rPr>
        <w:t>7. 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деятельности.</w:t>
      </w:r>
    </w:p>
    <w:p w:rsidR="0015395D" w:rsidRPr="0015395D" w:rsidRDefault="0015395D" w:rsidP="0015395D">
      <w:pPr>
        <w:pStyle w:val="a9"/>
        <w:rPr>
          <w:lang w:val="ru-RU"/>
        </w:rPr>
      </w:pPr>
      <w:r w:rsidRPr="0015395D">
        <w:rPr>
          <w:lang w:val="ru-RU"/>
        </w:rPr>
        <w:t>8.На основании документации по планировке территории, утверждённой главой администрации,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5677AE" w:rsidRPr="000E39DF" w:rsidRDefault="0015395D" w:rsidP="00131243">
      <w:pPr>
        <w:pStyle w:val="a9"/>
        <w:rPr>
          <w:lang w:val="ru-RU"/>
        </w:rPr>
      </w:pPr>
      <w:r w:rsidRPr="0015395D">
        <w:rPr>
          <w:lang w:val="ru-RU"/>
        </w:rPr>
        <w:t>9. В случае, если физическое или юридическое лицо обращается в администрацию с заявлением о выдаче ему градостроительного плана земельного участка, проведение процедур, предусмотренных частями 1-16 ст. 46 Г</w:t>
      </w:r>
      <w:r w:rsidR="007537FA">
        <w:rPr>
          <w:lang w:val="ru-RU"/>
        </w:rPr>
        <w:t>р</w:t>
      </w:r>
      <w:r w:rsidRPr="0015395D">
        <w:rPr>
          <w:lang w:val="ru-RU"/>
        </w:rPr>
        <w:t>ад. Кодекс</w:t>
      </w:r>
      <w:r>
        <w:rPr>
          <w:lang w:val="ru-RU"/>
        </w:rPr>
        <w:t xml:space="preserve">а, не требуется. Администрация </w:t>
      </w:r>
      <w:r w:rsidRPr="0015395D">
        <w:rPr>
          <w:lang w:val="ru-RU"/>
        </w:rPr>
        <w:t>в течение тридцати дней со дня поступления указанного обращения осуществляет подготовку градостроительного плана земельного участка и утверждает его.</w:t>
      </w:r>
    </w:p>
    <w:p w:rsidR="007537FA" w:rsidRPr="007537FA" w:rsidRDefault="006F5AF8" w:rsidP="007537FA">
      <w:pPr>
        <w:pStyle w:val="3"/>
        <w:keepLines w:val="0"/>
        <w:suppressAutoHyphens/>
        <w:spacing w:before="180" w:after="120" w:line="240" w:lineRule="auto"/>
        <w:jc w:val="both"/>
        <w:rPr>
          <w:rFonts w:eastAsia="Times New Roman" w:cs="Times New Roman"/>
          <w:bCs/>
          <w:lang w:eastAsia="ar-SA"/>
        </w:rPr>
      </w:pPr>
      <w:bookmarkStart w:id="80" w:name="_Toc363469413"/>
      <w:bookmarkStart w:id="81" w:name="_Toc500862252"/>
      <w:r>
        <w:rPr>
          <w:rFonts w:eastAsia="Times New Roman" w:cs="Times New Roman"/>
          <w:bCs/>
          <w:lang w:eastAsia="ar-SA"/>
        </w:rPr>
        <w:t>Статья 16</w:t>
      </w:r>
      <w:r w:rsidR="007537FA" w:rsidRPr="007537FA">
        <w:rPr>
          <w:rFonts w:eastAsia="Times New Roman" w:cs="Times New Roman"/>
          <w:bCs/>
          <w:lang w:eastAsia="ar-SA"/>
        </w:rPr>
        <w:t>. Проект планировки территории</w:t>
      </w:r>
      <w:bookmarkEnd w:id="80"/>
      <w:bookmarkEnd w:id="81"/>
    </w:p>
    <w:p w:rsidR="00131243" w:rsidRPr="00131243" w:rsidRDefault="00131243" w:rsidP="00131243">
      <w:pPr>
        <w:pStyle w:val="a9"/>
        <w:rPr>
          <w:lang w:val="ru-RU"/>
        </w:rPr>
      </w:pPr>
      <w:bookmarkStart w:id="82" w:name="_Toc339819811"/>
      <w:bookmarkStart w:id="83" w:name="_Toc379293267"/>
      <w:bookmarkStart w:id="84" w:name="_Toc380581544"/>
      <w:bookmarkStart w:id="85" w:name="_Toc392516676"/>
      <w:bookmarkStart w:id="86" w:name="_Toc400454223"/>
      <w:bookmarkStart w:id="87" w:name="_Toc410315201"/>
      <w:bookmarkStart w:id="88" w:name="_Toc424120760"/>
      <w:bookmarkStart w:id="89" w:name="_Toc429415678"/>
      <w:r w:rsidRPr="00131243">
        <w:rPr>
          <w:lang w:val="ru-RU"/>
        </w:rPr>
        <w:t>1. Подготовка проекта планировки территории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131243" w:rsidRPr="00131243" w:rsidRDefault="00131243" w:rsidP="00131243">
      <w:pPr>
        <w:pStyle w:val="a9"/>
        <w:rPr>
          <w:lang w:val="ru-RU"/>
        </w:rPr>
      </w:pPr>
      <w:r w:rsidRPr="00131243">
        <w:rPr>
          <w:lang w:val="ru-RU"/>
        </w:rPr>
        <w:t xml:space="preserve">2. Решение о подготовке документации по планировке территории принимается органами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w:t>
      </w:r>
      <w:r>
        <w:rPr>
          <w:lang w:val="ru-RU"/>
        </w:rPr>
        <w:t>по планировке территории от лиц</w:t>
      </w:r>
      <w:r w:rsidRPr="00131243">
        <w:rPr>
          <w:lang w:val="ru-RU"/>
        </w:rPr>
        <w:t xml:space="preserve">, указанных в части 3 статьи 15 Правил. </w:t>
      </w:r>
    </w:p>
    <w:p w:rsidR="00131243" w:rsidRPr="00131243" w:rsidRDefault="00131243" w:rsidP="00131243">
      <w:pPr>
        <w:pStyle w:val="a9"/>
        <w:rPr>
          <w:lang w:val="ru-RU"/>
        </w:rPr>
      </w:pPr>
      <w:r w:rsidRPr="00131243">
        <w:rPr>
          <w:lang w:val="ru-RU"/>
        </w:rPr>
        <w:t>3.В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В этом случае решение о подготовке документации по планировке территории должно приниматься администрацией в течение четырнадцати рабочих дней со дня поступления соответствующего заявления.</w:t>
      </w:r>
    </w:p>
    <w:p w:rsidR="00131243" w:rsidRPr="00131243" w:rsidRDefault="00131243" w:rsidP="00131243">
      <w:pPr>
        <w:pStyle w:val="a9"/>
        <w:rPr>
          <w:lang w:val="ru-RU"/>
        </w:rPr>
      </w:pPr>
      <w:r w:rsidRPr="00131243">
        <w:rPr>
          <w:lang w:val="ru-RU"/>
        </w:rPr>
        <w:t xml:space="preserve">4. Указанное в </w:t>
      </w:r>
      <w:hyperlink r:id="rId19" w:history="1">
        <w:r w:rsidRPr="00131243">
          <w:rPr>
            <w:lang w:val="ru-RU"/>
          </w:rPr>
          <w:t>пункте 2</w:t>
        </w:r>
      </w:hyperlink>
      <w:r w:rsidRPr="00131243">
        <w:rPr>
          <w:lang w:val="ru-RU"/>
        </w:rPr>
        <w:t xml:space="preserve"> настоящей статьи решение оформляется распоряжением 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w:t>
      </w:r>
      <w:r w:rsidRPr="00131243">
        <w:rPr>
          <w:lang w:val="ru-RU"/>
        </w:rPr>
        <w:lastRenderedPageBreak/>
        <w:t>актов, иной официальной информации, и размещается на официальном сайте администрации в сети "Интернет".</w:t>
      </w:r>
    </w:p>
    <w:p w:rsidR="00131243" w:rsidRPr="00131243" w:rsidRDefault="00131243" w:rsidP="00131243">
      <w:pPr>
        <w:pStyle w:val="a9"/>
        <w:rPr>
          <w:lang w:val="ru-RU"/>
        </w:rPr>
      </w:pPr>
      <w:r w:rsidRPr="00131243">
        <w:rPr>
          <w:lang w:val="ru-RU"/>
        </w:rPr>
        <w:t>5.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131243" w:rsidRPr="00131243" w:rsidRDefault="00131243" w:rsidP="00131243">
      <w:pPr>
        <w:pStyle w:val="a9"/>
        <w:rPr>
          <w:lang w:val="ru-RU"/>
        </w:rPr>
      </w:pPr>
      <w:r w:rsidRPr="00131243">
        <w:rPr>
          <w:lang w:val="ru-RU"/>
        </w:rPr>
        <w:t xml:space="preserve">6. Документация по планировке территории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131243" w:rsidRPr="00131243" w:rsidRDefault="00131243" w:rsidP="00131243">
      <w:pPr>
        <w:pStyle w:val="a9"/>
        <w:rPr>
          <w:lang w:val="ru-RU"/>
        </w:rPr>
      </w:pPr>
      <w:r w:rsidRPr="00131243">
        <w:rPr>
          <w:lang w:val="ru-RU"/>
        </w:rPr>
        <w:t xml:space="preserve">7. Подготовка документации по планировке территории осуществляется в соответствии с Градостроительным </w:t>
      </w:r>
      <w:hyperlink r:id="rId20" w:history="1">
        <w:r w:rsidRPr="00131243">
          <w:rPr>
            <w:lang w:val="ru-RU"/>
          </w:rPr>
          <w:t>кодексом</w:t>
        </w:r>
      </w:hyperlink>
      <w:r w:rsidRPr="00131243">
        <w:rPr>
          <w:lang w:val="ru-RU"/>
        </w:rPr>
        <w:t xml:space="preserve"> Российской Федерации, законами Новосибирской области, настоящими Правилами, иными муниципальными правовыми актами органов местного самоуправления </w:t>
      </w:r>
      <w:r w:rsidR="00F9295B">
        <w:rPr>
          <w:lang w:val="ru-RU"/>
        </w:rPr>
        <w:t>Цветниковского</w:t>
      </w:r>
      <w:r w:rsidR="00203985">
        <w:rPr>
          <w:lang w:val="ru-RU"/>
        </w:rPr>
        <w:t xml:space="preserve"> сельсовета</w:t>
      </w:r>
      <w:r w:rsidR="002469B6">
        <w:rPr>
          <w:lang w:val="ru-RU"/>
        </w:rPr>
        <w:t>.</w:t>
      </w:r>
    </w:p>
    <w:p w:rsidR="00131243" w:rsidRPr="00131243" w:rsidRDefault="00131243" w:rsidP="00131243">
      <w:pPr>
        <w:pStyle w:val="a9"/>
        <w:rPr>
          <w:lang w:val="ru-RU"/>
        </w:rPr>
      </w:pPr>
      <w:r w:rsidRPr="00131243">
        <w:rPr>
          <w:lang w:val="ru-RU"/>
        </w:rPr>
        <w:t xml:space="preserve">8. Проект планировки территории является основой для разработки проектов межевания территорий (участков). </w:t>
      </w:r>
    </w:p>
    <w:p w:rsidR="00131243" w:rsidRPr="00131243" w:rsidRDefault="006F5AF8" w:rsidP="00131243">
      <w:pPr>
        <w:pStyle w:val="3"/>
        <w:keepLines w:val="0"/>
        <w:suppressAutoHyphens/>
        <w:spacing w:before="180" w:after="120" w:line="240" w:lineRule="auto"/>
        <w:jc w:val="both"/>
        <w:rPr>
          <w:rFonts w:eastAsia="Times New Roman" w:cs="Times New Roman"/>
          <w:bCs/>
          <w:lang w:eastAsia="ar-SA"/>
        </w:rPr>
      </w:pPr>
      <w:bookmarkStart w:id="90" w:name="_Toc325383358"/>
      <w:bookmarkStart w:id="91" w:name="_Toc363469414"/>
      <w:bookmarkStart w:id="92" w:name="_Toc500862253"/>
      <w:bookmarkEnd w:id="82"/>
      <w:bookmarkEnd w:id="83"/>
      <w:bookmarkEnd w:id="84"/>
      <w:bookmarkEnd w:id="85"/>
      <w:bookmarkEnd w:id="86"/>
      <w:bookmarkEnd w:id="87"/>
      <w:bookmarkEnd w:id="88"/>
      <w:bookmarkEnd w:id="89"/>
      <w:r>
        <w:rPr>
          <w:rFonts w:eastAsia="Times New Roman" w:cs="Times New Roman"/>
          <w:bCs/>
          <w:lang w:eastAsia="ar-SA"/>
        </w:rPr>
        <w:t>Статья 17</w:t>
      </w:r>
      <w:r w:rsidR="00131243" w:rsidRPr="00131243">
        <w:rPr>
          <w:rFonts w:eastAsia="Times New Roman" w:cs="Times New Roman"/>
          <w:bCs/>
          <w:lang w:eastAsia="ar-SA"/>
        </w:rPr>
        <w:t>. Проекты межевания территорий</w:t>
      </w:r>
      <w:bookmarkEnd w:id="90"/>
      <w:bookmarkEnd w:id="91"/>
      <w:bookmarkEnd w:id="92"/>
    </w:p>
    <w:p w:rsidR="002469B6" w:rsidRPr="002469B6" w:rsidRDefault="002469B6" w:rsidP="002469B6">
      <w:pPr>
        <w:pStyle w:val="a9"/>
        <w:rPr>
          <w:lang w:val="ru-RU"/>
        </w:rPr>
      </w:pPr>
      <w:bookmarkStart w:id="93" w:name="_Toc321209567"/>
      <w:bookmarkStart w:id="94" w:name="_Toc339819812"/>
      <w:bookmarkStart w:id="95" w:name="_Toc379293268"/>
      <w:bookmarkStart w:id="96" w:name="_Toc380581545"/>
      <w:bookmarkStart w:id="97" w:name="_Toc392516677"/>
      <w:bookmarkStart w:id="98" w:name="_Toc400454224"/>
      <w:bookmarkStart w:id="99" w:name="_Toc410315202"/>
      <w:bookmarkStart w:id="100" w:name="_Toc424120761"/>
      <w:bookmarkStart w:id="101" w:name="_Toc429415679"/>
      <w:r w:rsidRPr="002469B6">
        <w:rPr>
          <w:lang w:val="ru-RU"/>
        </w:rPr>
        <w:t>1. Проекты межевания территорий выполняются применительно к застроенным и подлежащим застройке территориям, расположенным в границах элементов планировочной структуры.</w:t>
      </w:r>
    </w:p>
    <w:p w:rsidR="002469B6" w:rsidRPr="002469B6" w:rsidRDefault="002469B6" w:rsidP="002469B6">
      <w:pPr>
        <w:pStyle w:val="a9"/>
        <w:rPr>
          <w:lang w:val="ru-RU"/>
        </w:rPr>
      </w:pPr>
      <w:r w:rsidRPr="002469B6">
        <w:rPr>
          <w:lang w:val="ru-RU"/>
        </w:rPr>
        <w:t xml:space="preserve">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w:t>
      </w:r>
    </w:p>
    <w:p w:rsidR="002469B6" w:rsidRPr="002469B6" w:rsidRDefault="002469B6" w:rsidP="002469B6">
      <w:pPr>
        <w:pStyle w:val="a9"/>
        <w:rPr>
          <w:lang w:val="ru-RU"/>
        </w:rPr>
      </w:pPr>
      <w:r w:rsidRPr="002469B6">
        <w:rPr>
          <w:lang w:val="ru-RU"/>
        </w:rPr>
        <w:t>3. Подготовка проектов межевания территорий может осуществляться в составе проектов планировки территорий или в виде отдельного документа.</w:t>
      </w:r>
    </w:p>
    <w:p w:rsidR="002469B6" w:rsidRPr="002469B6" w:rsidRDefault="002469B6" w:rsidP="002469B6">
      <w:pPr>
        <w:pStyle w:val="a9"/>
        <w:rPr>
          <w:lang w:val="ru-RU"/>
        </w:rPr>
      </w:pPr>
      <w:r w:rsidRPr="002469B6">
        <w:rPr>
          <w:lang w:val="ru-RU"/>
        </w:rPr>
        <w:t xml:space="preserve">4. Размеры земельных участков в границах застроенных территорий устанавливаются с учетом фактического землепользования и </w:t>
      </w:r>
      <w:r>
        <w:rPr>
          <w:lang w:val="ru-RU"/>
        </w:rPr>
        <w:t>градостроительных нормативов</w:t>
      </w:r>
      <w:r w:rsidRPr="002469B6">
        <w:rPr>
          <w:lang w:val="ru-RU"/>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2469B6" w:rsidRPr="002469B6" w:rsidRDefault="002469B6" w:rsidP="002469B6">
      <w:pPr>
        <w:pStyle w:val="a9"/>
        <w:rPr>
          <w:lang w:val="ru-RU"/>
        </w:rPr>
      </w:pPr>
      <w:r w:rsidRPr="002469B6">
        <w:rPr>
          <w:lang w:val="ru-RU"/>
        </w:rPr>
        <w:t xml:space="preserve">5. В проекте межевания территории отображаются: </w:t>
      </w:r>
    </w:p>
    <w:p w:rsidR="002469B6" w:rsidRPr="002469B6" w:rsidRDefault="002469B6" w:rsidP="002469B6">
      <w:pPr>
        <w:pStyle w:val="a9"/>
        <w:rPr>
          <w:lang w:val="ru-RU"/>
        </w:rPr>
      </w:pPr>
      <w:r w:rsidRPr="002469B6">
        <w:rPr>
          <w:lang w:val="ru-RU"/>
        </w:rPr>
        <w:t>красные линии;</w:t>
      </w:r>
    </w:p>
    <w:p w:rsidR="002469B6" w:rsidRPr="002469B6" w:rsidRDefault="002469B6" w:rsidP="002469B6">
      <w:pPr>
        <w:pStyle w:val="a9"/>
        <w:rPr>
          <w:lang w:val="ru-RU"/>
        </w:rPr>
      </w:pPr>
      <w:r w:rsidRPr="002469B6">
        <w:rPr>
          <w:lang w:val="ru-RU"/>
        </w:rPr>
        <w:t xml:space="preserve"> линии отступа от красных линий в целях определения места допустимого размещения зданий, строений, сооружений; </w:t>
      </w:r>
    </w:p>
    <w:p w:rsidR="002469B6" w:rsidRPr="002469B6" w:rsidRDefault="002469B6" w:rsidP="002469B6">
      <w:pPr>
        <w:pStyle w:val="a9"/>
        <w:rPr>
          <w:lang w:val="ru-RU"/>
        </w:rPr>
      </w:pPr>
      <w:r w:rsidRPr="002469B6">
        <w:rPr>
          <w:lang w:val="ru-RU"/>
        </w:rPr>
        <w:t>границы застроенных земельных участков;</w:t>
      </w:r>
    </w:p>
    <w:p w:rsidR="002469B6" w:rsidRPr="002469B6" w:rsidRDefault="002469B6" w:rsidP="002469B6">
      <w:pPr>
        <w:pStyle w:val="a9"/>
        <w:rPr>
          <w:lang w:val="ru-RU"/>
        </w:rPr>
      </w:pPr>
      <w:r w:rsidRPr="002469B6">
        <w:rPr>
          <w:lang w:val="ru-RU"/>
        </w:rPr>
        <w:t>границы формируемых земельных участков;</w:t>
      </w:r>
    </w:p>
    <w:p w:rsidR="002469B6" w:rsidRPr="002469B6" w:rsidRDefault="002469B6" w:rsidP="002469B6">
      <w:pPr>
        <w:pStyle w:val="a9"/>
        <w:rPr>
          <w:lang w:val="ru-RU"/>
        </w:rPr>
      </w:pPr>
      <w:r w:rsidRPr="002469B6">
        <w:rPr>
          <w:lang w:val="ru-RU"/>
        </w:rPr>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2469B6" w:rsidRPr="002469B6" w:rsidRDefault="002469B6" w:rsidP="002469B6">
      <w:pPr>
        <w:pStyle w:val="a9"/>
        <w:rPr>
          <w:lang w:val="ru-RU"/>
        </w:rPr>
      </w:pPr>
      <w:r w:rsidRPr="002469B6">
        <w:rPr>
          <w:lang w:val="ru-RU"/>
        </w:rPr>
        <w:t>границы территорий объектов культурного наследия;</w:t>
      </w:r>
    </w:p>
    <w:p w:rsidR="002469B6" w:rsidRPr="002469B6" w:rsidRDefault="002469B6" w:rsidP="002469B6">
      <w:pPr>
        <w:pStyle w:val="a9"/>
        <w:rPr>
          <w:lang w:val="ru-RU"/>
        </w:rPr>
      </w:pPr>
      <w:r w:rsidRPr="002469B6">
        <w:rPr>
          <w:lang w:val="ru-RU"/>
        </w:rPr>
        <w:lastRenderedPageBreak/>
        <w:t>границы зон с особыми условиями использования территорий;</w:t>
      </w:r>
    </w:p>
    <w:p w:rsidR="002469B6" w:rsidRPr="002469B6" w:rsidRDefault="002469B6" w:rsidP="002469B6">
      <w:pPr>
        <w:pStyle w:val="a9"/>
        <w:rPr>
          <w:lang w:val="ru-RU"/>
        </w:rPr>
      </w:pPr>
      <w:r w:rsidRPr="002469B6">
        <w:rPr>
          <w:lang w:val="ru-RU"/>
        </w:rPr>
        <w:t>границы зон действия публичных сервитутов.</w:t>
      </w:r>
    </w:p>
    <w:p w:rsidR="002469B6" w:rsidRPr="002469B6" w:rsidRDefault="002469B6" w:rsidP="002469B6">
      <w:pPr>
        <w:pStyle w:val="a9"/>
        <w:rPr>
          <w:lang w:val="ru-RU"/>
        </w:rPr>
      </w:pPr>
      <w:r w:rsidRPr="002469B6">
        <w:rPr>
          <w:lang w:val="ru-RU"/>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w:t>
      </w:r>
      <w:r w:rsidR="007714BC">
        <w:rPr>
          <w:lang w:val="ru-RU"/>
        </w:rPr>
        <w:t>астроенных земельных участков.</w:t>
      </w:r>
    </w:p>
    <w:p w:rsidR="00511660" w:rsidRPr="00511660" w:rsidRDefault="006F5AF8" w:rsidP="00511660">
      <w:pPr>
        <w:pStyle w:val="3"/>
        <w:keepLines w:val="0"/>
        <w:suppressAutoHyphens/>
        <w:spacing w:before="180" w:after="120" w:line="240" w:lineRule="auto"/>
        <w:jc w:val="both"/>
        <w:rPr>
          <w:rFonts w:eastAsia="Times New Roman" w:cs="Times New Roman"/>
          <w:bCs/>
          <w:lang w:eastAsia="ar-SA"/>
        </w:rPr>
      </w:pPr>
      <w:bookmarkStart w:id="102" w:name="_Toc363469415"/>
      <w:bookmarkStart w:id="103" w:name="_Toc500862254"/>
      <w:bookmarkEnd w:id="93"/>
      <w:bookmarkEnd w:id="94"/>
      <w:bookmarkEnd w:id="95"/>
      <w:bookmarkEnd w:id="96"/>
      <w:bookmarkEnd w:id="97"/>
      <w:bookmarkEnd w:id="98"/>
      <w:bookmarkEnd w:id="99"/>
      <w:bookmarkEnd w:id="100"/>
      <w:bookmarkEnd w:id="101"/>
      <w:r>
        <w:rPr>
          <w:rFonts w:eastAsia="Times New Roman" w:cs="Times New Roman"/>
          <w:bCs/>
          <w:lang w:eastAsia="ar-SA"/>
        </w:rPr>
        <w:t>Статья 18</w:t>
      </w:r>
      <w:r w:rsidR="00511660" w:rsidRPr="00511660">
        <w:rPr>
          <w:rFonts w:eastAsia="Times New Roman" w:cs="Times New Roman"/>
          <w:bCs/>
          <w:lang w:eastAsia="ar-SA"/>
        </w:rPr>
        <w:t>. Согласование документации по планировке территории</w:t>
      </w:r>
      <w:bookmarkEnd w:id="102"/>
      <w:bookmarkEnd w:id="103"/>
    </w:p>
    <w:p w:rsidR="007714BC" w:rsidRPr="007714BC" w:rsidRDefault="007714BC" w:rsidP="007714BC">
      <w:pPr>
        <w:pStyle w:val="a9"/>
        <w:rPr>
          <w:lang w:val="ru-RU"/>
        </w:rPr>
      </w:pPr>
      <w:r w:rsidRPr="007714BC">
        <w:rPr>
          <w:lang w:val="ru-RU"/>
        </w:rPr>
        <w:t>1. Администрация осуществляет проверку разработанной в установленном порядке документации по планировке территории на соответствие генеральному плану поселения, требованиям технических регламентов, градостроительных регламентов, другим требованиям, установленных Градостроительным кодексом.</w:t>
      </w:r>
    </w:p>
    <w:p w:rsidR="007714BC" w:rsidRPr="007714BC" w:rsidRDefault="007714BC" w:rsidP="007714BC">
      <w:pPr>
        <w:pStyle w:val="a9"/>
        <w:rPr>
          <w:lang w:val="ru-RU"/>
        </w:rPr>
      </w:pPr>
      <w:r w:rsidRPr="007714BC">
        <w:rPr>
          <w:lang w:val="ru-RU"/>
        </w:rPr>
        <w:t>2. Документация по планировке территории в процессе проверки подлежит согласованию структурными подразделениями администрации.</w:t>
      </w:r>
    </w:p>
    <w:p w:rsidR="007714BC" w:rsidRPr="007714BC" w:rsidRDefault="007714BC" w:rsidP="007714BC">
      <w:pPr>
        <w:pStyle w:val="a9"/>
        <w:rPr>
          <w:lang w:val="ru-RU"/>
        </w:rPr>
      </w:pPr>
      <w:r w:rsidRPr="007714BC">
        <w:rPr>
          <w:lang w:val="ru-RU"/>
        </w:rPr>
        <w:t>3. Структурное подразделение, которому направлена на согласование документация по планировке территории, рассматривает, согласовывает или дает мотивированный отказ в срок не более десяти рабочих дней.</w:t>
      </w:r>
    </w:p>
    <w:p w:rsidR="007714BC" w:rsidRPr="007714BC" w:rsidRDefault="007714BC" w:rsidP="007714BC">
      <w:pPr>
        <w:pStyle w:val="a9"/>
        <w:rPr>
          <w:lang w:val="ru-RU"/>
        </w:rPr>
      </w:pPr>
      <w:r w:rsidRPr="007714BC">
        <w:rPr>
          <w:lang w:val="ru-RU"/>
        </w:rPr>
        <w:t>4. По ре</w:t>
      </w:r>
      <w:r>
        <w:rPr>
          <w:lang w:val="ru-RU"/>
        </w:rPr>
        <w:t xml:space="preserve">зультатам проверки </w:t>
      </w:r>
      <w:r w:rsidRPr="007714BC">
        <w:rPr>
          <w:lang w:val="ru-RU"/>
        </w:rPr>
        <w:t>администрация принимает соответствующее решение о направлении документации по планировке территории главе муниципального образования для принятия решения о проведении публичных слушаний или об отклонении такой документации и направлении ее на доработку.</w:t>
      </w:r>
    </w:p>
    <w:p w:rsidR="005677AE" w:rsidRPr="000E39DF" w:rsidRDefault="007714BC" w:rsidP="007714BC">
      <w:pPr>
        <w:pStyle w:val="a9"/>
        <w:rPr>
          <w:lang w:val="ru-RU"/>
        </w:rPr>
      </w:pPr>
      <w:r w:rsidRPr="007714BC">
        <w:rPr>
          <w:lang w:val="ru-RU"/>
        </w:rPr>
        <w:t>5. Проекты планировки территории и проекты межевания территории до их утверждения подлежат рассмотрению на публичных слушаниях, порядок организации и проведения которых определяется статьей 25 настоящих Правил.</w:t>
      </w:r>
    </w:p>
    <w:p w:rsidR="00E33CAD" w:rsidRPr="00E33CAD" w:rsidRDefault="006F5AF8" w:rsidP="00E33CAD">
      <w:pPr>
        <w:pStyle w:val="3"/>
        <w:keepLines w:val="0"/>
        <w:suppressAutoHyphens/>
        <w:spacing w:before="180" w:after="120" w:line="240" w:lineRule="auto"/>
        <w:jc w:val="both"/>
        <w:rPr>
          <w:rFonts w:eastAsia="Times New Roman" w:cs="Times New Roman"/>
          <w:bCs/>
          <w:lang w:eastAsia="ar-SA"/>
        </w:rPr>
      </w:pPr>
      <w:bookmarkStart w:id="104" w:name="_Toc363469416"/>
      <w:bookmarkStart w:id="105" w:name="_Toc500862255"/>
      <w:r>
        <w:rPr>
          <w:rFonts w:eastAsia="Times New Roman" w:cs="Times New Roman"/>
          <w:bCs/>
          <w:lang w:eastAsia="ar-SA"/>
        </w:rPr>
        <w:t>Статья 19</w:t>
      </w:r>
      <w:r w:rsidR="00E33CAD" w:rsidRPr="00E33CAD">
        <w:rPr>
          <w:rFonts w:eastAsia="Times New Roman" w:cs="Times New Roman"/>
          <w:bCs/>
          <w:lang w:eastAsia="ar-SA"/>
        </w:rPr>
        <w:t>. Порядок утверждения документации по планировке территории</w:t>
      </w:r>
      <w:bookmarkEnd w:id="104"/>
      <w:bookmarkEnd w:id="105"/>
    </w:p>
    <w:p w:rsidR="00E33CAD" w:rsidRPr="00E33CAD" w:rsidRDefault="00E33CAD" w:rsidP="00E33CAD">
      <w:pPr>
        <w:pStyle w:val="a9"/>
        <w:rPr>
          <w:lang w:val="ru-RU"/>
        </w:rPr>
      </w:pPr>
      <w:r w:rsidRPr="00E33CAD">
        <w:rPr>
          <w:lang w:val="ru-RU"/>
        </w:rPr>
        <w:t>1.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экспертиз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677AE" w:rsidRPr="000E39DF" w:rsidRDefault="00E33CAD" w:rsidP="00F24E31">
      <w:pPr>
        <w:pStyle w:val="a9"/>
        <w:rPr>
          <w:lang w:val="ru-RU"/>
        </w:rPr>
      </w:pPr>
      <w:r>
        <w:rPr>
          <w:lang w:val="ru-RU"/>
        </w:rPr>
        <w:t xml:space="preserve">2. </w:t>
      </w:r>
      <w:r w:rsidRPr="00E33CAD">
        <w:rPr>
          <w:lang w:val="ru-RU"/>
        </w:rPr>
        <w:t>Утвержденная документация по планировке территории 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F24E31" w:rsidRPr="00F24E31" w:rsidRDefault="006F5AF8" w:rsidP="00F24E31">
      <w:pPr>
        <w:pStyle w:val="3"/>
        <w:keepLines w:val="0"/>
        <w:suppressAutoHyphens/>
        <w:spacing w:before="180" w:after="120" w:line="240" w:lineRule="auto"/>
        <w:jc w:val="both"/>
        <w:rPr>
          <w:rFonts w:eastAsia="Times New Roman" w:cs="Times New Roman"/>
          <w:bCs/>
          <w:lang w:eastAsia="ar-SA"/>
        </w:rPr>
      </w:pPr>
      <w:bookmarkStart w:id="106" w:name="_Toc363469417"/>
      <w:bookmarkStart w:id="107" w:name="_Toc500862256"/>
      <w:r>
        <w:rPr>
          <w:rFonts w:eastAsia="Times New Roman" w:cs="Times New Roman"/>
          <w:bCs/>
          <w:lang w:eastAsia="ar-SA"/>
        </w:rPr>
        <w:t>Статья 20</w:t>
      </w:r>
      <w:r w:rsidR="00F24E31" w:rsidRPr="00F24E31">
        <w:rPr>
          <w:rFonts w:eastAsia="Times New Roman" w:cs="Times New Roman"/>
          <w:bCs/>
          <w:lang w:eastAsia="ar-SA"/>
        </w:rPr>
        <w:t>. Внесение изменений в утвержденную документацию по планировке территории</w:t>
      </w:r>
      <w:bookmarkEnd w:id="106"/>
      <w:bookmarkEnd w:id="107"/>
      <w:r w:rsidR="00F24E31" w:rsidRPr="00F24E31">
        <w:rPr>
          <w:rFonts w:eastAsia="Times New Roman" w:cs="Times New Roman"/>
          <w:bCs/>
          <w:lang w:eastAsia="ar-SA"/>
        </w:rPr>
        <w:t xml:space="preserve"> </w:t>
      </w:r>
    </w:p>
    <w:p w:rsidR="00F24E31" w:rsidRPr="00F24E31" w:rsidRDefault="00F24E31" w:rsidP="00F24E31">
      <w:pPr>
        <w:pStyle w:val="a9"/>
        <w:rPr>
          <w:lang w:val="ru-RU"/>
        </w:rPr>
      </w:pPr>
      <w:r w:rsidRPr="00F24E31">
        <w:rPr>
          <w:lang w:val="ru-RU"/>
        </w:rPr>
        <w:t>1. Предложения застройщиков по внесению изменений в утвержденную документацию по планировке территории направляются в администрацию.</w:t>
      </w:r>
    </w:p>
    <w:p w:rsidR="00F24E31" w:rsidRPr="00F24E31" w:rsidRDefault="00F24E31" w:rsidP="00F24E31">
      <w:pPr>
        <w:pStyle w:val="a9"/>
        <w:rPr>
          <w:lang w:val="ru-RU"/>
        </w:rPr>
      </w:pPr>
      <w:r w:rsidRPr="00F24E31">
        <w:rPr>
          <w:lang w:val="ru-RU"/>
        </w:rPr>
        <w:t>2. Администрация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F24E31" w:rsidRPr="00F24E31" w:rsidRDefault="00F24E31" w:rsidP="00F24E31">
      <w:pPr>
        <w:pStyle w:val="a9"/>
        <w:rPr>
          <w:lang w:val="ru-RU"/>
        </w:rPr>
      </w:pPr>
      <w:r w:rsidRPr="00F24E31">
        <w:rPr>
          <w:lang w:val="ru-RU"/>
        </w:rPr>
        <w:t>3. Застройщик, получив положительное согласование на внесение изменений в документацию по планировке территории, несет все затраты по корректировке документации.</w:t>
      </w:r>
    </w:p>
    <w:p w:rsidR="00F24E31" w:rsidRDefault="00F24E31" w:rsidP="00F24E31">
      <w:pPr>
        <w:pStyle w:val="a9"/>
        <w:rPr>
          <w:lang w:val="ru-RU"/>
        </w:rPr>
      </w:pPr>
      <w:r w:rsidRPr="00F24E31">
        <w:rPr>
          <w:lang w:val="ru-RU"/>
        </w:rPr>
        <w:t xml:space="preserve">4. Документация по планировке территории, в части внесенной корректировки, подлежит утверждению в порядке, установленном настоящей главой. </w:t>
      </w:r>
    </w:p>
    <w:p w:rsidR="00574922" w:rsidRPr="00574922" w:rsidRDefault="006F5AF8" w:rsidP="00574922">
      <w:pPr>
        <w:pStyle w:val="3"/>
        <w:keepLines w:val="0"/>
        <w:suppressAutoHyphens/>
        <w:spacing w:before="180" w:after="120" w:line="240" w:lineRule="auto"/>
        <w:jc w:val="both"/>
        <w:rPr>
          <w:rFonts w:eastAsia="Times New Roman" w:cs="Times New Roman"/>
          <w:bCs/>
          <w:lang w:eastAsia="ar-SA"/>
        </w:rPr>
      </w:pPr>
      <w:bookmarkStart w:id="108" w:name="_Toc363469418"/>
      <w:bookmarkStart w:id="109" w:name="_Toc500862257"/>
      <w:r>
        <w:rPr>
          <w:rFonts w:eastAsia="Times New Roman" w:cs="Times New Roman"/>
          <w:bCs/>
          <w:lang w:eastAsia="ar-SA"/>
        </w:rPr>
        <w:lastRenderedPageBreak/>
        <w:t>Статья 21</w:t>
      </w:r>
      <w:r w:rsidR="00574922" w:rsidRPr="00574922">
        <w:rPr>
          <w:rFonts w:eastAsia="Times New Roman" w:cs="Times New Roman"/>
          <w:bCs/>
          <w:lang w:eastAsia="ar-SA"/>
        </w:rPr>
        <w:t>. Ведение и утверждение сводного плана красных линий населённого пункта</w:t>
      </w:r>
      <w:bookmarkEnd w:id="108"/>
      <w:bookmarkEnd w:id="109"/>
    </w:p>
    <w:p w:rsidR="00574922" w:rsidRPr="00574922" w:rsidRDefault="00574922" w:rsidP="00574922">
      <w:pPr>
        <w:pStyle w:val="a9"/>
        <w:rPr>
          <w:lang w:val="ru-RU"/>
        </w:rPr>
      </w:pPr>
      <w:r w:rsidRPr="00574922">
        <w:rPr>
          <w:lang w:val="ru-RU"/>
        </w:rPr>
        <w:t>1. На основе проектов планировки, межевания и застройки территорий, а также проектов санитарно-защитных зон, водоохранных зон, проектов охранных зон памятников истории и культуры устанавливаются линии градостроительного регулирования.</w:t>
      </w:r>
    </w:p>
    <w:p w:rsidR="00574922" w:rsidRPr="00574922" w:rsidRDefault="00574922" w:rsidP="00574922">
      <w:pPr>
        <w:pStyle w:val="a9"/>
        <w:rPr>
          <w:lang w:val="ru-RU"/>
        </w:rPr>
      </w:pPr>
      <w:r w:rsidRPr="00574922">
        <w:rPr>
          <w:lang w:val="ru-RU"/>
        </w:rPr>
        <w:t>2. На территории села действуют следующие линии градостроительного регулирования:</w:t>
      </w:r>
    </w:p>
    <w:p w:rsidR="00574922" w:rsidRPr="00574922" w:rsidRDefault="00574922" w:rsidP="00574922">
      <w:pPr>
        <w:pStyle w:val="a9"/>
        <w:rPr>
          <w:lang w:val="ru-RU"/>
        </w:rPr>
      </w:pPr>
      <w:r w:rsidRPr="00574922">
        <w:rPr>
          <w:lang w:val="ru-RU"/>
        </w:rPr>
        <w:t>красные линии;</w:t>
      </w:r>
    </w:p>
    <w:p w:rsidR="00574922" w:rsidRPr="00574922" w:rsidRDefault="00574922" w:rsidP="00574922">
      <w:pPr>
        <w:pStyle w:val="a9"/>
        <w:rPr>
          <w:lang w:val="ru-RU"/>
        </w:rPr>
      </w:pPr>
      <w:r w:rsidRPr="00574922">
        <w:rPr>
          <w:lang w:val="ru-RU"/>
        </w:rPr>
        <w:t>линии регулирования застройки;</w:t>
      </w:r>
    </w:p>
    <w:p w:rsidR="00574922" w:rsidRPr="00574922" w:rsidRDefault="00574922" w:rsidP="00574922">
      <w:pPr>
        <w:pStyle w:val="a9"/>
        <w:rPr>
          <w:lang w:val="ru-RU"/>
        </w:rPr>
      </w:pPr>
      <w:r w:rsidRPr="00574922">
        <w:rPr>
          <w:lang w:val="ru-RU"/>
        </w:rPr>
        <w:t>границы технических (охранных) зон действующих и проектируемых инженерных сооружений и коммуникаций.</w:t>
      </w:r>
    </w:p>
    <w:p w:rsidR="00574922" w:rsidRPr="00574922" w:rsidRDefault="00574922" w:rsidP="00574922">
      <w:pPr>
        <w:pStyle w:val="a9"/>
        <w:rPr>
          <w:lang w:val="ru-RU"/>
        </w:rPr>
      </w:pPr>
      <w:r w:rsidRPr="00574922">
        <w:rPr>
          <w:lang w:val="ru-RU"/>
        </w:rPr>
        <w:t>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села. Соблюдение красных линий также обязательно при межевании застроенных или подлежащих застройке земель в границах села,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574922" w:rsidRPr="00574922" w:rsidRDefault="00574922" w:rsidP="00574922">
      <w:pPr>
        <w:pStyle w:val="a9"/>
        <w:rPr>
          <w:lang w:val="ru-RU"/>
        </w:rPr>
      </w:pPr>
      <w:r w:rsidRPr="00574922">
        <w:rPr>
          <w:lang w:val="ru-RU"/>
        </w:rPr>
        <w:t>4. Красные и другие линии градостроительного регулирования подлежат обязательному отражению и учету:</w:t>
      </w:r>
    </w:p>
    <w:p w:rsidR="00574922" w:rsidRPr="00574922" w:rsidRDefault="00574922" w:rsidP="00574922">
      <w:pPr>
        <w:pStyle w:val="a9"/>
        <w:rPr>
          <w:lang w:val="ru-RU"/>
        </w:rPr>
      </w:pPr>
      <w:r w:rsidRPr="00574922">
        <w:rPr>
          <w:lang w:val="ru-RU"/>
        </w:rPr>
        <w:t>в документации по планировке территории и проектной документации;</w:t>
      </w:r>
    </w:p>
    <w:p w:rsidR="00574922" w:rsidRPr="00574922" w:rsidRDefault="00574922" w:rsidP="00574922">
      <w:pPr>
        <w:pStyle w:val="a9"/>
        <w:rPr>
          <w:lang w:val="ru-RU"/>
        </w:rPr>
      </w:pPr>
      <w:r w:rsidRPr="00574922">
        <w:rPr>
          <w:lang w:val="ru-RU"/>
        </w:rPr>
        <w:t>в проектах инженерно-транспортных коммуникаций;</w:t>
      </w:r>
    </w:p>
    <w:p w:rsidR="00574922" w:rsidRPr="00574922" w:rsidRDefault="00574922" w:rsidP="00574922">
      <w:pPr>
        <w:pStyle w:val="a9"/>
        <w:rPr>
          <w:lang w:val="ru-RU"/>
        </w:rPr>
      </w:pPr>
      <w:r w:rsidRPr="00574922">
        <w:rPr>
          <w:lang w:val="ru-RU"/>
        </w:rPr>
        <w:t>в документации по инвентаризации земель и установления границ землепользования;</w:t>
      </w:r>
    </w:p>
    <w:p w:rsidR="00574922" w:rsidRPr="00574922" w:rsidRDefault="00574922" w:rsidP="00574922">
      <w:pPr>
        <w:pStyle w:val="a9"/>
        <w:rPr>
          <w:lang w:val="ru-RU"/>
        </w:rPr>
      </w:pPr>
      <w:r w:rsidRPr="00574922">
        <w:rPr>
          <w:lang w:val="ru-RU"/>
        </w:rPr>
        <w:t>при установлении границ территориальных зон.</w:t>
      </w:r>
    </w:p>
    <w:p w:rsidR="00574922" w:rsidRPr="00574922" w:rsidRDefault="00574922" w:rsidP="00574922">
      <w:pPr>
        <w:pStyle w:val="a9"/>
        <w:rPr>
          <w:lang w:val="ru-RU"/>
        </w:rPr>
      </w:pPr>
      <w:r w:rsidRPr="00574922">
        <w:rPr>
          <w:lang w:val="ru-RU"/>
        </w:rPr>
        <w:t>5. Красные линии разрабатываются, согласовываются и утверждаются в составе градостроительной документации.</w:t>
      </w:r>
    </w:p>
    <w:p w:rsidR="00574922" w:rsidRPr="00574922" w:rsidRDefault="00574922" w:rsidP="00574922">
      <w:pPr>
        <w:pStyle w:val="a9"/>
        <w:rPr>
          <w:lang w:val="ru-RU"/>
        </w:rPr>
      </w:pPr>
      <w:r w:rsidRPr="00574922">
        <w:rPr>
          <w:lang w:val="ru-RU"/>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574922" w:rsidRPr="00574922" w:rsidRDefault="00574922" w:rsidP="00574922">
      <w:pPr>
        <w:pStyle w:val="a9"/>
        <w:rPr>
          <w:lang w:val="ru-RU"/>
        </w:rPr>
      </w:pPr>
      <w:r w:rsidRPr="00574922">
        <w:rPr>
          <w:lang w:val="ru-RU"/>
        </w:rPr>
        <w:t>6. Корректировка красных линий может осуществляться по решению 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574922" w:rsidRPr="00574922" w:rsidRDefault="00574922" w:rsidP="00574922">
      <w:pPr>
        <w:pStyle w:val="a9"/>
        <w:rPr>
          <w:lang w:val="ru-RU"/>
        </w:rPr>
      </w:pPr>
      <w:r w:rsidRPr="00574922">
        <w:rPr>
          <w:lang w:val="ru-RU"/>
        </w:rPr>
        <w:t xml:space="preserve">7. Согласование откорректированной документации осуществляется в порядке, установленном статьей </w:t>
      </w:r>
      <w:hyperlink r:id="rId21" w:history="1">
        <w:r w:rsidRPr="00574922">
          <w:rPr>
            <w:lang w:val="ru-RU"/>
          </w:rPr>
          <w:t>17</w:t>
        </w:r>
      </w:hyperlink>
      <w:r w:rsidRPr="00574922">
        <w:rPr>
          <w:lang w:val="ru-RU"/>
        </w:rPr>
        <w:t xml:space="preserve"> настоящих Правил.</w:t>
      </w:r>
    </w:p>
    <w:p w:rsidR="00574922" w:rsidRPr="00574922" w:rsidRDefault="00574922" w:rsidP="00574922">
      <w:pPr>
        <w:pStyle w:val="a9"/>
        <w:rPr>
          <w:lang w:val="ru-RU"/>
        </w:rPr>
      </w:pPr>
      <w:r w:rsidRPr="00574922">
        <w:rPr>
          <w:lang w:val="ru-RU"/>
        </w:rPr>
        <w:t xml:space="preserve">8. Утверждение откорректированной документации производится в порядке, установленном </w:t>
      </w:r>
      <w:hyperlink r:id="rId22" w:history="1">
        <w:r w:rsidRPr="00574922">
          <w:rPr>
            <w:lang w:val="ru-RU"/>
          </w:rPr>
          <w:t>статьей</w:t>
        </w:r>
      </w:hyperlink>
      <w:r w:rsidRPr="00574922">
        <w:rPr>
          <w:lang w:val="ru-RU"/>
        </w:rPr>
        <w:t xml:space="preserve"> 18 настоящих Правил.</w:t>
      </w:r>
    </w:p>
    <w:p w:rsidR="00574922" w:rsidRPr="00574922" w:rsidRDefault="00574922" w:rsidP="00574922">
      <w:pPr>
        <w:pStyle w:val="a9"/>
        <w:rPr>
          <w:lang w:val="ru-RU"/>
        </w:rPr>
      </w:pPr>
      <w:r w:rsidRPr="00574922">
        <w:rPr>
          <w:lang w:val="ru-RU"/>
        </w:rPr>
        <w:t>9. Ведение сводного плана красных линий:</w:t>
      </w:r>
    </w:p>
    <w:p w:rsidR="00574922" w:rsidRPr="00574922" w:rsidRDefault="00574922" w:rsidP="00574922">
      <w:pPr>
        <w:pStyle w:val="a9"/>
        <w:rPr>
          <w:lang w:val="ru-RU"/>
        </w:rPr>
      </w:pPr>
      <w:r w:rsidRPr="00574922">
        <w:rPr>
          <w:lang w:val="ru-RU"/>
        </w:rPr>
        <w:t>1) сводный план красных линий выполняется, хранится и поддерживается администрацией;</w:t>
      </w:r>
    </w:p>
    <w:p w:rsidR="00574922" w:rsidRPr="00574922" w:rsidRDefault="00574922" w:rsidP="00574922">
      <w:pPr>
        <w:pStyle w:val="a9"/>
        <w:rPr>
          <w:lang w:val="ru-RU"/>
        </w:rPr>
      </w:pPr>
      <w:r w:rsidRPr="00574922">
        <w:rPr>
          <w:lang w:val="ru-RU"/>
        </w:rPr>
        <w:t>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администрации вместе с соответствующей градостроительной документацией.</w:t>
      </w:r>
    </w:p>
    <w:p w:rsidR="00574922" w:rsidRPr="00574922" w:rsidRDefault="00574922" w:rsidP="00574922">
      <w:pPr>
        <w:pStyle w:val="a9"/>
        <w:rPr>
          <w:lang w:val="ru-RU"/>
        </w:rPr>
      </w:pPr>
      <w:r w:rsidRPr="00574922">
        <w:rPr>
          <w:lang w:val="ru-RU"/>
        </w:rPr>
        <w:t>10. Предоставление материалов сводного плана красных линий:</w:t>
      </w:r>
    </w:p>
    <w:p w:rsidR="00574922" w:rsidRPr="00574922" w:rsidRDefault="00574922" w:rsidP="00574922">
      <w:pPr>
        <w:pStyle w:val="a9"/>
        <w:rPr>
          <w:lang w:val="ru-RU"/>
        </w:rPr>
      </w:pPr>
      <w:r w:rsidRPr="00574922">
        <w:rPr>
          <w:lang w:val="ru-RU"/>
        </w:rPr>
        <w:t xml:space="preserve">для получения </w:t>
      </w:r>
      <w:proofErr w:type="spellStart"/>
      <w:r w:rsidRPr="00574922">
        <w:rPr>
          <w:lang w:val="ru-RU"/>
        </w:rPr>
        <w:t>выкопировки</w:t>
      </w:r>
      <w:proofErr w:type="spellEnd"/>
      <w:r w:rsidRPr="00574922">
        <w:rPr>
          <w:lang w:val="ru-RU"/>
        </w:rPr>
        <w:t xml:space="preserve"> из сводного плана красных линий заинтересованная организа</w:t>
      </w:r>
      <w:r w:rsidR="00C80E9E">
        <w:rPr>
          <w:lang w:val="ru-RU"/>
        </w:rPr>
        <w:t xml:space="preserve">ция направляет в администрацию </w:t>
      </w:r>
      <w:r w:rsidRPr="00574922">
        <w:rPr>
          <w:lang w:val="ru-RU"/>
        </w:rPr>
        <w:t xml:space="preserve">соответствующую заявку. В заявке указывается территория (микрорайон, улица), для которой запрашиваются красные линии, а также </w:t>
      </w:r>
      <w:r w:rsidRPr="00574922">
        <w:rPr>
          <w:lang w:val="ru-RU"/>
        </w:rPr>
        <w:lastRenderedPageBreak/>
        <w:t xml:space="preserve">цель использования красных линий (проектирование, изыскания, строительство, прочие цели). </w:t>
      </w:r>
    </w:p>
    <w:p w:rsidR="00C80E9E" w:rsidRPr="007C5496" w:rsidRDefault="00C80E9E"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10" w:name="_Toc363469419"/>
      <w:bookmarkStart w:id="111" w:name="_Toc500862258"/>
      <w:r w:rsidRPr="007C5496">
        <w:rPr>
          <w:rFonts w:ascii="Times New Roman" w:eastAsia="Times New Roman" w:hAnsi="Times New Roman" w:cs="Times New Roman"/>
          <w:b/>
          <w:bCs/>
          <w:i/>
          <w:iCs/>
          <w:color w:val="auto"/>
          <w:sz w:val="24"/>
          <w:szCs w:val="24"/>
          <w:lang w:eastAsia="ar-SA"/>
        </w:rPr>
        <w:t>Глава 5. Организация и проведение публичных слушаний по вопросам землепользования и застройки</w:t>
      </w:r>
      <w:bookmarkEnd w:id="110"/>
      <w:bookmarkEnd w:id="111"/>
      <w:r w:rsidRPr="007C5496">
        <w:rPr>
          <w:rFonts w:ascii="Times New Roman" w:eastAsia="Times New Roman" w:hAnsi="Times New Roman" w:cs="Times New Roman"/>
          <w:b/>
          <w:bCs/>
          <w:i/>
          <w:iCs/>
          <w:color w:val="auto"/>
          <w:sz w:val="24"/>
          <w:szCs w:val="24"/>
          <w:lang w:eastAsia="ar-SA"/>
        </w:rPr>
        <w:t xml:space="preserve"> </w:t>
      </w:r>
    </w:p>
    <w:p w:rsidR="00C80E9E" w:rsidRPr="00C80E9E" w:rsidRDefault="006F5AF8" w:rsidP="00C80E9E">
      <w:pPr>
        <w:pStyle w:val="3"/>
        <w:keepLines w:val="0"/>
        <w:suppressAutoHyphens/>
        <w:spacing w:before="180" w:after="120" w:line="240" w:lineRule="auto"/>
        <w:jc w:val="both"/>
        <w:rPr>
          <w:rFonts w:eastAsia="Times New Roman" w:cs="Times New Roman"/>
          <w:bCs/>
          <w:lang w:eastAsia="ar-SA"/>
        </w:rPr>
      </w:pPr>
      <w:bookmarkStart w:id="112" w:name="_Toc363469420"/>
      <w:bookmarkStart w:id="113" w:name="_Toc500862259"/>
      <w:r>
        <w:rPr>
          <w:rFonts w:eastAsia="Times New Roman" w:cs="Times New Roman"/>
          <w:bCs/>
          <w:lang w:eastAsia="ar-SA"/>
        </w:rPr>
        <w:t>Статья 22</w:t>
      </w:r>
      <w:r w:rsidR="00C80E9E" w:rsidRPr="00C80E9E">
        <w:rPr>
          <w:rFonts w:eastAsia="Times New Roman" w:cs="Times New Roman"/>
          <w:bCs/>
          <w:lang w:eastAsia="ar-SA"/>
        </w:rPr>
        <w:t>. Общие положения</w:t>
      </w:r>
      <w:bookmarkEnd w:id="112"/>
      <w:bookmarkEnd w:id="113"/>
    </w:p>
    <w:p w:rsidR="00C80E9E" w:rsidRPr="00C80E9E" w:rsidRDefault="00C80E9E" w:rsidP="00C80E9E">
      <w:pPr>
        <w:pStyle w:val="a9"/>
        <w:rPr>
          <w:lang w:val="ru-RU"/>
        </w:rPr>
      </w:pPr>
      <w:r w:rsidRPr="00C80E9E">
        <w:rPr>
          <w:lang w:val="ru-RU"/>
        </w:rPr>
        <w:t xml:space="preserve">1. Публичные слушания проводятся в соответствии с </w:t>
      </w:r>
      <w:hyperlink r:id="rId23" w:history="1">
        <w:r w:rsidRPr="00C80E9E">
          <w:rPr>
            <w:lang w:val="ru-RU"/>
          </w:rPr>
          <w:t>Конституцией</w:t>
        </w:r>
      </w:hyperlink>
      <w:r w:rsidRPr="00C80E9E">
        <w:rPr>
          <w:lang w:val="ru-RU"/>
        </w:rPr>
        <w:t xml:space="preserve"> Российской Федерации, федеральным законодательством и законодательством Новосибирской области, </w:t>
      </w:r>
      <w:hyperlink r:id="rId24" w:history="1">
        <w:r w:rsidRPr="00C80E9E">
          <w:rPr>
            <w:lang w:val="ru-RU"/>
          </w:rPr>
          <w:t>Уставом</w:t>
        </w:r>
      </w:hyperlink>
      <w:r w:rsidRPr="00C80E9E">
        <w:rPr>
          <w:lang w:val="ru-RU"/>
        </w:rPr>
        <w:t xml:space="preserve"> </w:t>
      </w:r>
      <w:r w:rsidR="00F9295B">
        <w:rPr>
          <w:lang w:val="ru-RU"/>
        </w:rPr>
        <w:t>Цветниковского</w:t>
      </w:r>
      <w:r w:rsidR="00203985">
        <w:rPr>
          <w:lang w:val="ru-RU"/>
        </w:rPr>
        <w:t xml:space="preserve"> сельсовета</w:t>
      </w:r>
      <w:r w:rsidRPr="00C80E9E">
        <w:rPr>
          <w:lang w:val="ru-RU"/>
        </w:rPr>
        <w:t>, настоящими Правилами и иными правовыми актами.</w:t>
      </w:r>
    </w:p>
    <w:p w:rsidR="00C80E9E" w:rsidRPr="00C80E9E" w:rsidRDefault="00C80E9E" w:rsidP="00C80E9E">
      <w:pPr>
        <w:pStyle w:val="a9"/>
        <w:rPr>
          <w:lang w:val="ru-RU"/>
        </w:rPr>
      </w:pPr>
      <w:r w:rsidRPr="00C80E9E">
        <w:rPr>
          <w:lang w:val="ru-RU"/>
        </w:rPr>
        <w:t>2. Публичные слушания проводятся в целях учета мнения населения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подготовки предложений и рекомендаций органам местного самоуправления по вопросам, выносимым на слушания, информирования населения о работе органов местного самоуправления, формирования общественного мнения по обсуждаемым проблемам.</w:t>
      </w:r>
    </w:p>
    <w:p w:rsidR="00C80E9E" w:rsidRPr="00C80E9E" w:rsidRDefault="00C80E9E" w:rsidP="00C80E9E">
      <w:pPr>
        <w:pStyle w:val="a9"/>
        <w:rPr>
          <w:lang w:val="ru-RU"/>
        </w:rPr>
      </w:pPr>
      <w:r w:rsidRPr="00C80E9E">
        <w:rPr>
          <w:lang w:val="ru-RU"/>
        </w:rPr>
        <w:t>3. При проведении публичных слушаний всем заинтересованным лицам должны быть обеспечены равные возможности для выражения своего мнения.</w:t>
      </w:r>
    </w:p>
    <w:p w:rsidR="00C80E9E" w:rsidRPr="00C80E9E" w:rsidRDefault="00C80E9E" w:rsidP="00C80E9E">
      <w:pPr>
        <w:pStyle w:val="a9"/>
        <w:rPr>
          <w:lang w:val="ru-RU"/>
        </w:rPr>
      </w:pPr>
      <w:r w:rsidRPr="00C80E9E">
        <w:rPr>
          <w:lang w:val="ru-RU"/>
        </w:rPr>
        <w:t>4. Организация и проведение публичных слушаний возлагается на комиссию по землепользованию и застройке.</w:t>
      </w:r>
    </w:p>
    <w:p w:rsidR="00C80E9E" w:rsidRPr="00C80E9E" w:rsidRDefault="00C80E9E" w:rsidP="00C80E9E">
      <w:pPr>
        <w:pStyle w:val="a9"/>
        <w:rPr>
          <w:lang w:val="ru-RU"/>
        </w:rPr>
      </w:pPr>
      <w:r w:rsidRPr="00C80E9E">
        <w:rPr>
          <w:lang w:val="ru-RU"/>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1A531F" w:rsidRPr="001A531F" w:rsidRDefault="006F5AF8" w:rsidP="001A531F">
      <w:pPr>
        <w:pStyle w:val="3"/>
        <w:keepLines w:val="0"/>
        <w:suppressAutoHyphens/>
        <w:spacing w:before="180" w:after="120" w:line="240" w:lineRule="auto"/>
        <w:jc w:val="both"/>
        <w:rPr>
          <w:rFonts w:eastAsia="Times New Roman" w:cs="Times New Roman"/>
          <w:bCs/>
          <w:lang w:eastAsia="ar-SA"/>
        </w:rPr>
      </w:pPr>
      <w:bookmarkStart w:id="114" w:name="_Toc363469421"/>
      <w:bookmarkStart w:id="115" w:name="_Toc500862260"/>
      <w:r>
        <w:rPr>
          <w:rFonts w:eastAsia="Times New Roman" w:cs="Times New Roman"/>
          <w:bCs/>
          <w:lang w:eastAsia="ar-SA"/>
        </w:rPr>
        <w:t>Статья 23</w:t>
      </w:r>
      <w:r w:rsidR="001A531F" w:rsidRPr="001A531F">
        <w:rPr>
          <w:rFonts w:eastAsia="Times New Roman" w:cs="Times New Roman"/>
          <w:bCs/>
          <w:lang w:eastAsia="ar-SA"/>
        </w:rPr>
        <w:t>. Темы публичных слушаний и вопросы, выносимые для обсуждения на публичных слушаниях</w:t>
      </w:r>
      <w:bookmarkEnd w:id="114"/>
      <w:bookmarkEnd w:id="115"/>
    </w:p>
    <w:p w:rsidR="001A531F" w:rsidRPr="001A531F" w:rsidRDefault="001A531F" w:rsidP="001A531F">
      <w:pPr>
        <w:pStyle w:val="a9"/>
        <w:rPr>
          <w:lang w:val="ru-RU"/>
        </w:rPr>
      </w:pPr>
      <w:r w:rsidRPr="001A531F">
        <w:rPr>
          <w:lang w:val="ru-RU"/>
        </w:rPr>
        <w:t>1. Темами для проведения публичных слушаний могут являться:</w:t>
      </w:r>
    </w:p>
    <w:p w:rsidR="001A531F" w:rsidRPr="001A531F" w:rsidRDefault="001A531F" w:rsidP="001A531F">
      <w:pPr>
        <w:pStyle w:val="a9"/>
        <w:rPr>
          <w:lang w:val="ru-RU"/>
        </w:rPr>
      </w:pPr>
      <w:r w:rsidRPr="001A531F">
        <w:rPr>
          <w:lang w:val="ru-RU"/>
        </w:rPr>
        <w:t xml:space="preserve"> внесение изменений в Правила;</w:t>
      </w:r>
    </w:p>
    <w:p w:rsidR="001A531F" w:rsidRPr="001A531F" w:rsidRDefault="001A531F" w:rsidP="001A531F">
      <w:pPr>
        <w:pStyle w:val="a9"/>
        <w:rPr>
          <w:lang w:val="ru-RU"/>
        </w:rPr>
      </w:pPr>
      <w:r w:rsidRPr="001A531F">
        <w:rPr>
          <w:lang w:val="ru-RU"/>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1A531F" w:rsidRPr="001A531F" w:rsidRDefault="001A531F" w:rsidP="001A531F">
      <w:pPr>
        <w:pStyle w:val="a9"/>
        <w:rPr>
          <w:lang w:val="ru-RU"/>
        </w:rPr>
      </w:pPr>
      <w:r w:rsidRPr="001A531F">
        <w:rPr>
          <w:lang w:val="ru-RU"/>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A531F" w:rsidRPr="001A531F" w:rsidRDefault="001A531F" w:rsidP="001A531F">
      <w:pPr>
        <w:pStyle w:val="a9"/>
        <w:rPr>
          <w:lang w:val="ru-RU"/>
        </w:rPr>
      </w:pPr>
      <w:r w:rsidRPr="001A531F">
        <w:rPr>
          <w:lang w:val="ru-RU"/>
        </w:rPr>
        <w:t xml:space="preserve"> установление публичных сервитутов;</w:t>
      </w:r>
    </w:p>
    <w:p w:rsidR="001A531F" w:rsidRPr="001A531F" w:rsidRDefault="001A531F" w:rsidP="001A531F">
      <w:pPr>
        <w:pStyle w:val="a9"/>
        <w:rPr>
          <w:lang w:val="ru-RU"/>
        </w:rPr>
      </w:pPr>
      <w:r w:rsidRPr="001A531F">
        <w:rPr>
          <w:lang w:val="ru-RU"/>
        </w:rPr>
        <w:t xml:space="preserve"> 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1A531F" w:rsidRPr="001A531F" w:rsidRDefault="001A531F" w:rsidP="001A531F">
      <w:pPr>
        <w:pStyle w:val="a9"/>
        <w:rPr>
          <w:lang w:val="ru-RU"/>
        </w:rPr>
      </w:pPr>
      <w:r w:rsidRPr="001A531F">
        <w:rPr>
          <w:lang w:val="ru-RU"/>
        </w:rPr>
        <w:t>2. Вопросами, выносимыми для обсуждения на публичных слушаниях, являются предложения, внесенные в Комиссию.</w:t>
      </w:r>
    </w:p>
    <w:p w:rsidR="001A531F" w:rsidRPr="001A531F" w:rsidRDefault="001A531F" w:rsidP="001A531F">
      <w:pPr>
        <w:pStyle w:val="a9"/>
        <w:rPr>
          <w:lang w:val="ru-RU"/>
        </w:rPr>
      </w:pPr>
      <w:r w:rsidRPr="001A531F">
        <w:rPr>
          <w:lang w:val="ru-RU"/>
        </w:rPr>
        <w:t>3. Тема публичных слушаний и вопросы, выносимые на обсуждение, отражаются в протоколах публичных слушаний и в заключении о результатах слушаний.</w:t>
      </w:r>
    </w:p>
    <w:p w:rsidR="00574922" w:rsidRDefault="006F5AF8" w:rsidP="001A531F">
      <w:pPr>
        <w:pStyle w:val="3"/>
        <w:keepLines w:val="0"/>
        <w:suppressAutoHyphens/>
        <w:spacing w:before="180" w:after="120" w:line="240" w:lineRule="auto"/>
        <w:jc w:val="both"/>
        <w:rPr>
          <w:rFonts w:eastAsia="Times New Roman" w:cs="Times New Roman"/>
          <w:bCs/>
          <w:lang w:eastAsia="ar-SA"/>
        </w:rPr>
      </w:pPr>
      <w:bookmarkStart w:id="116" w:name="_Toc363469422"/>
      <w:bookmarkStart w:id="117" w:name="_Toc500862261"/>
      <w:r w:rsidRPr="0063195C">
        <w:rPr>
          <w:rFonts w:eastAsia="Times New Roman" w:cs="Times New Roman"/>
          <w:bCs/>
          <w:lang w:eastAsia="ar-SA"/>
        </w:rPr>
        <w:t>Статья 24</w:t>
      </w:r>
      <w:r w:rsidR="001A531F" w:rsidRPr="0063195C">
        <w:rPr>
          <w:rFonts w:eastAsia="Times New Roman" w:cs="Times New Roman"/>
          <w:bCs/>
          <w:lang w:eastAsia="ar-SA"/>
        </w:rPr>
        <w:t xml:space="preserve">. </w:t>
      </w:r>
      <w:r w:rsidR="00CB4E42" w:rsidRPr="0063195C">
        <w:rPr>
          <w:rFonts w:eastAsia="Times New Roman" w:cs="Times New Roman"/>
          <w:bCs/>
          <w:lang w:eastAsia="ar-SA"/>
        </w:rPr>
        <w:t>Положения о внесении</w:t>
      </w:r>
      <w:r w:rsidR="001A531F" w:rsidRPr="0063195C">
        <w:rPr>
          <w:rFonts w:eastAsia="Times New Roman" w:cs="Times New Roman"/>
          <w:bCs/>
          <w:lang w:eastAsia="ar-SA"/>
        </w:rPr>
        <w:t xml:space="preserve"> изменений в </w:t>
      </w:r>
      <w:bookmarkEnd w:id="116"/>
      <w:r w:rsidR="00E84DE8" w:rsidRPr="0063195C">
        <w:rPr>
          <w:rFonts w:eastAsia="Times New Roman" w:cs="Times New Roman"/>
          <w:bCs/>
          <w:lang w:eastAsia="ar-SA"/>
        </w:rPr>
        <w:t>правила землепользования и застройки</w:t>
      </w:r>
      <w:bookmarkEnd w:id="117"/>
    </w:p>
    <w:p w:rsidR="006A4AB9" w:rsidRPr="006A4AB9" w:rsidRDefault="006A4AB9" w:rsidP="006A4AB9">
      <w:pPr>
        <w:pStyle w:val="a9"/>
        <w:rPr>
          <w:lang w:val="ru-RU"/>
        </w:rPr>
      </w:pPr>
      <w:r w:rsidRPr="006A4AB9">
        <w:rPr>
          <w:lang w:val="ru-RU"/>
        </w:rPr>
        <w:t>1. Основаниями для рассмотрения главой администрации вопроса о внесении изменений в Правила являются:</w:t>
      </w:r>
    </w:p>
    <w:p w:rsidR="006A4AB9" w:rsidRPr="006A4AB9" w:rsidRDefault="006A4AB9" w:rsidP="006A4AB9">
      <w:pPr>
        <w:pStyle w:val="a9"/>
        <w:rPr>
          <w:lang w:val="ru-RU"/>
        </w:rPr>
      </w:pPr>
      <w:r w:rsidRPr="006A4AB9">
        <w:rPr>
          <w:lang w:val="ru-RU"/>
        </w:rPr>
        <w:t>1) несоответствие Правил землепользования и застройки генеральному плану сельсовета, возникшее в результате внесения изменений в генеральный план;</w:t>
      </w:r>
    </w:p>
    <w:p w:rsidR="006A4AB9" w:rsidRPr="006A4AB9" w:rsidRDefault="006A4AB9" w:rsidP="006A4AB9">
      <w:pPr>
        <w:pStyle w:val="a9"/>
        <w:rPr>
          <w:lang w:val="ru-RU"/>
        </w:rPr>
      </w:pPr>
      <w:r w:rsidRPr="006A4AB9">
        <w:rPr>
          <w:lang w:val="ru-RU"/>
        </w:rPr>
        <w:t>2) поступление предложений об изменении границ территориальных зон, изменении градостроительных регламентов.</w:t>
      </w:r>
    </w:p>
    <w:p w:rsidR="006A4AB9" w:rsidRPr="006A4AB9" w:rsidRDefault="006A4AB9" w:rsidP="006A4AB9">
      <w:pPr>
        <w:pStyle w:val="a9"/>
        <w:rPr>
          <w:lang w:val="ru-RU"/>
        </w:rPr>
      </w:pPr>
      <w:r w:rsidRPr="006A4AB9">
        <w:rPr>
          <w:lang w:val="ru-RU"/>
        </w:rPr>
        <w:t>2. Предложения о внесении изменений в Правила направляются:</w:t>
      </w:r>
    </w:p>
    <w:p w:rsidR="006A4AB9" w:rsidRPr="006A4AB9" w:rsidRDefault="006A4AB9" w:rsidP="006A4AB9">
      <w:pPr>
        <w:pStyle w:val="a9"/>
        <w:rPr>
          <w:lang w:val="ru-RU"/>
        </w:rPr>
      </w:pPr>
      <w:r w:rsidRPr="006A4AB9">
        <w:rPr>
          <w:lang w:val="ru-RU"/>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A4AB9" w:rsidRPr="006A4AB9" w:rsidRDefault="006A4AB9" w:rsidP="006A4AB9">
      <w:pPr>
        <w:pStyle w:val="a9"/>
        <w:rPr>
          <w:lang w:val="ru-RU"/>
        </w:rPr>
      </w:pPr>
      <w:r w:rsidRPr="006A4AB9">
        <w:rPr>
          <w:lang w:val="ru-RU"/>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A4AB9" w:rsidRPr="006A4AB9" w:rsidRDefault="006A4AB9" w:rsidP="006A4AB9">
      <w:pPr>
        <w:pStyle w:val="a9"/>
        <w:rPr>
          <w:lang w:val="ru-RU"/>
        </w:rPr>
      </w:pPr>
      <w:r w:rsidRPr="006A4AB9">
        <w:rPr>
          <w:lang w:val="ru-RU"/>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сельсовета;</w:t>
      </w:r>
    </w:p>
    <w:p w:rsidR="006A4AB9" w:rsidRPr="006A4AB9" w:rsidRDefault="006A4AB9" w:rsidP="006A4AB9">
      <w:pPr>
        <w:pStyle w:val="a9"/>
        <w:rPr>
          <w:lang w:val="ru-RU"/>
        </w:rPr>
      </w:pPr>
      <w:r w:rsidRPr="006A4AB9">
        <w:rPr>
          <w:lang w:val="ru-RU"/>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4AB9" w:rsidRPr="006A4AB9" w:rsidRDefault="006A4AB9" w:rsidP="006A4AB9">
      <w:pPr>
        <w:pStyle w:val="a9"/>
        <w:rPr>
          <w:lang w:val="ru-RU"/>
        </w:rPr>
      </w:pPr>
      <w:r w:rsidRPr="006A4AB9">
        <w:rPr>
          <w:lang w:val="ru-RU"/>
        </w:rPr>
        <w:t>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6A4AB9" w:rsidRDefault="006A4AB9" w:rsidP="006A4AB9">
      <w:pPr>
        <w:pStyle w:val="a9"/>
        <w:rPr>
          <w:lang w:val="ru-RU"/>
        </w:rPr>
      </w:pPr>
      <w:r w:rsidRPr="006A4AB9">
        <w:rPr>
          <w:lang w:val="ru-RU"/>
        </w:rPr>
        <w:t>4. Глава администрации с учетом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264F8C" w:rsidRPr="00264F8C" w:rsidRDefault="00EC522B" w:rsidP="00264F8C">
      <w:pPr>
        <w:pStyle w:val="3"/>
        <w:keepLines w:val="0"/>
        <w:suppressAutoHyphens/>
        <w:spacing w:before="180" w:after="120" w:line="240" w:lineRule="auto"/>
        <w:jc w:val="both"/>
        <w:rPr>
          <w:rFonts w:eastAsia="Times New Roman" w:cs="Times New Roman"/>
          <w:bCs/>
          <w:lang w:eastAsia="ar-SA"/>
        </w:rPr>
      </w:pPr>
      <w:bookmarkStart w:id="118" w:name="_Toc500862262"/>
      <w:r w:rsidRPr="0063195C">
        <w:rPr>
          <w:rFonts w:eastAsia="Times New Roman" w:cs="Times New Roman"/>
          <w:bCs/>
          <w:lang w:eastAsia="ar-SA"/>
        </w:rPr>
        <w:t>Статья</w:t>
      </w:r>
      <w:r w:rsidR="007A017B" w:rsidRPr="0063195C">
        <w:rPr>
          <w:rFonts w:eastAsia="Times New Roman" w:cs="Times New Roman"/>
          <w:bCs/>
          <w:lang w:eastAsia="ar-SA"/>
        </w:rPr>
        <w:t xml:space="preserve"> 25</w:t>
      </w:r>
      <w:r w:rsidR="00264F8C" w:rsidRPr="0063195C">
        <w:rPr>
          <w:rFonts w:eastAsia="Times New Roman" w:cs="Times New Roman"/>
          <w:bCs/>
          <w:lang w:eastAsia="ar-SA"/>
        </w:rPr>
        <w:t xml:space="preserve">. </w:t>
      </w:r>
      <w:r w:rsidRPr="0063195C">
        <w:rPr>
          <w:rFonts w:eastAsia="Times New Roman" w:cs="Times New Roman"/>
          <w:bCs/>
          <w:lang w:eastAsia="ar-SA"/>
        </w:rPr>
        <w:t>Положение о регулировании иных вопросов землепользования и застройки</w:t>
      </w:r>
      <w:bookmarkEnd w:id="118"/>
    </w:p>
    <w:p w:rsidR="00264F8C" w:rsidRPr="00264F8C" w:rsidRDefault="00264F8C" w:rsidP="00264F8C">
      <w:pPr>
        <w:pStyle w:val="a9"/>
        <w:rPr>
          <w:lang w:val="ru-RU"/>
        </w:rPr>
      </w:pPr>
      <w:r w:rsidRPr="00264F8C">
        <w:rPr>
          <w:lang w:val="ru-RU"/>
        </w:rPr>
        <w:t xml:space="preserve">Полномочия по землепользованию в части распоряжения земельными участками, которые расположены в границах </w:t>
      </w:r>
      <w:r w:rsidR="00F9295B">
        <w:rPr>
          <w:lang w:val="ru-RU"/>
        </w:rPr>
        <w:t>Цветниковского</w:t>
      </w:r>
      <w:r w:rsidR="00203985">
        <w:rPr>
          <w:lang w:val="ru-RU"/>
        </w:rPr>
        <w:t xml:space="preserve"> сельсовета</w:t>
      </w:r>
      <w:r w:rsidRPr="00264F8C">
        <w:rPr>
          <w:lang w:val="ru-RU"/>
        </w:rPr>
        <w:t xml:space="preserve"> </w:t>
      </w:r>
      <w:r w:rsidR="00DA4B9B">
        <w:rPr>
          <w:lang w:val="ru-RU"/>
        </w:rPr>
        <w:t>Здвинского</w:t>
      </w:r>
      <w:r w:rsidRPr="00264F8C">
        <w:rPr>
          <w:lang w:val="ru-RU"/>
        </w:rPr>
        <w:t xml:space="preserve"> района Новосибирской области, государственная собственность на которые не разграничена, осуществляются департаментом имущества и земельных отношений Новосибирской области, за исключением:</w:t>
      </w:r>
    </w:p>
    <w:p w:rsidR="00264F8C" w:rsidRPr="00264F8C" w:rsidRDefault="00264F8C" w:rsidP="00264F8C">
      <w:pPr>
        <w:pStyle w:val="a9"/>
        <w:rPr>
          <w:lang w:val="ru-RU"/>
        </w:rPr>
      </w:pPr>
      <w:r w:rsidRPr="00264F8C">
        <w:rPr>
          <w:lang w:val="ru-RU"/>
        </w:rPr>
        <w:t xml:space="preserve">Предоставления земельных участков, на которых расположены здания, сооружения, в порядке, установленном </w:t>
      </w:r>
      <w:hyperlink r:id="rId25" w:history="1">
        <w:r w:rsidRPr="00264F8C">
          <w:rPr>
            <w:lang w:val="ru-RU"/>
          </w:rPr>
          <w:t>статьей 39.20</w:t>
        </w:r>
      </w:hyperlink>
      <w:r w:rsidRPr="00264F8C">
        <w:rPr>
          <w:lang w:val="ru-RU"/>
        </w:rPr>
        <w:t xml:space="preserve"> Земельного кодекса Российской Федерации.</w:t>
      </w:r>
    </w:p>
    <w:p w:rsidR="00264F8C" w:rsidRPr="00264F8C" w:rsidRDefault="00264F8C" w:rsidP="00264F8C">
      <w:pPr>
        <w:pStyle w:val="a9"/>
        <w:rPr>
          <w:lang w:val="ru-RU"/>
        </w:rPr>
      </w:pPr>
      <w:r w:rsidRPr="00264F8C">
        <w:rPr>
          <w:lang w:val="ru-RU"/>
        </w:rPr>
        <w:t xml:space="preserve">Использования земельных участков без предоставления земельных участков и установления сервитута в порядке, установленном </w:t>
      </w:r>
      <w:hyperlink r:id="rId26" w:history="1">
        <w:r w:rsidRPr="00264F8C">
          <w:rPr>
            <w:lang w:val="ru-RU"/>
          </w:rPr>
          <w:t>главой V.6</w:t>
        </w:r>
      </w:hyperlink>
      <w:r w:rsidRPr="00264F8C">
        <w:rPr>
          <w:lang w:val="ru-RU"/>
        </w:rPr>
        <w:t xml:space="preserve"> Земельного кодекса Российской Федерации.</w:t>
      </w:r>
    </w:p>
    <w:p w:rsidR="00264F8C" w:rsidRPr="00264F8C" w:rsidRDefault="00264F8C" w:rsidP="00264F8C">
      <w:pPr>
        <w:pStyle w:val="a9"/>
        <w:rPr>
          <w:lang w:val="ru-RU"/>
        </w:rPr>
      </w:pPr>
      <w:r w:rsidRPr="00264F8C">
        <w:rPr>
          <w:lang w:val="ru-RU"/>
        </w:rPr>
        <w:t>Формирования земельных участков, на которых расположены многоквартирные дома.</w:t>
      </w:r>
    </w:p>
    <w:p w:rsidR="00264F8C" w:rsidRPr="00264F8C" w:rsidRDefault="00264F8C" w:rsidP="00264F8C">
      <w:pPr>
        <w:pStyle w:val="a9"/>
        <w:rPr>
          <w:lang w:val="ru-RU"/>
        </w:rPr>
      </w:pPr>
      <w:r w:rsidRPr="00264F8C">
        <w:rPr>
          <w:lang w:val="ru-RU"/>
        </w:rPr>
        <w:t>Предоставления земельных участков гражданам для индивидуального жилищного строительства.</w:t>
      </w:r>
    </w:p>
    <w:p w:rsidR="00EC522B" w:rsidRPr="006A4AB9" w:rsidRDefault="00264F8C" w:rsidP="00DA4B9B">
      <w:pPr>
        <w:pStyle w:val="a9"/>
        <w:rPr>
          <w:lang w:val="ru-RU"/>
        </w:rPr>
      </w:pPr>
      <w:r w:rsidRPr="00264F8C">
        <w:rPr>
          <w:lang w:val="ru-RU"/>
        </w:rPr>
        <w:t>Полномочия, указанные в пункте 8.1.1, реализуются в соответствии с Земельным кодексом Российской Федерации с учетом особенностей, установленных постановлением Правительства Новосибирской области от 01.02.2016 №</w:t>
      </w:r>
      <w:r w:rsidR="00DA4B9B">
        <w:rPr>
          <w:lang w:val="ru-RU"/>
        </w:rPr>
        <w:t xml:space="preserve"> </w:t>
      </w:r>
      <w:r w:rsidRPr="00264F8C">
        <w:rPr>
          <w:lang w:val="ru-RU"/>
        </w:rPr>
        <w:t xml:space="preserve">13-п «Об утверждении </w:t>
      </w:r>
      <w:hyperlink r:id="rId27" w:history="1">
        <w:r w:rsidRPr="00264F8C">
          <w:rPr>
            <w:lang w:val="ru-RU"/>
          </w:rPr>
          <w:t>Положени</w:t>
        </w:r>
      </w:hyperlink>
      <w:r w:rsidRPr="00264F8C">
        <w:rPr>
          <w:lang w:val="ru-RU"/>
        </w:rPr>
        <w:t>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 государственная собственность на которые не разграничена».</w:t>
      </w:r>
    </w:p>
    <w:p w:rsidR="006A4AB9" w:rsidRPr="006A4AB9" w:rsidRDefault="007A017B" w:rsidP="006A4AB9">
      <w:pPr>
        <w:pStyle w:val="3"/>
        <w:keepLines w:val="0"/>
        <w:suppressAutoHyphens/>
        <w:spacing w:before="180" w:after="120" w:line="240" w:lineRule="auto"/>
        <w:jc w:val="both"/>
        <w:rPr>
          <w:rFonts w:eastAsia="Times New Roman" w:cs="Times New Roman"/>
          <w:bCs/>
          <w:lang w:eastAsia="ar-SA"/>
        </w:rPr>
      </w:pPr>
      <w:bookmarkStart w:id="119" w:name="_Toc363469423"/>
      <w:bookmarkStart w:id="120" w:name="_Toc500862263"/>
      <w:r>
        <w:rPr>
          <w:rFonts w:eastAsia="Times New Roman" w:cs="Times New Roman"/>
          <w:bCs/>
          <w:lang w:eastAsia="ar-SA"/>
        </w:rPr>
        <w:lastRenderedPageBreak/>
        <w:t>Статья 26</w:t>
      </w:r>
      <w:r w:rsidR="006A4AB9" w:rsidRPr="006A4AB9">
        <w:rPr>
          <w:rFonts w:eastAsia="Times New Roman" w:cs="Times New Roman"/>
          <w:bCs/>
          <w:lang w:eastAsia="ar-SA"/>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119"/>
      <w:bookmarkEnd w:id="120"/>
    </w:p>
    <w:p w:rsidR="006A4AB9" w:rsidRPr="006A4AB9" w:rsidRDefault="006A4AB9" w:rsidP="006A4AB9">
      <w:pPr>
        <w:pStyle w:val="a9"/>
        <w:rPr>
          <w:lang w:val="ru-RU"/>
        </w:rPr>
      </w:pPr>
      <w:r w:rsidRPr="006A4AB9">
        <w:rPr>
          <w:lang w:val="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6A4AB9" w:rsidRPr="006A4AB9" w:rsidRDefault="006A4AB9" w:rsidP="006A4AB9">
      <w:pPr>
        <w:pStyle w:val="a9"/>
        <w:rPr>
          <w:lang w:val="ru-RU"/>
        </w:rPr>
      </w:pPr>
      <w:r w:rsidRPr="006A4AB9">
        <w:rPr>
          <w:lang w:val="ru-RU"/>
        </w:rPr>
        <w:t>2. В целях объективного решения вопроса предоставления разрешения Комиссия организует проведение публичных слушаний.</w:t>
      </w:r>
    </w:p>
    <w:p w:rsidR="006A4AB9" w:rsidRPr="006A4AB9" w:rsidRDefault="006A4AB9" w:rsidP="006A4AB9">
      <w:pPr>
        <w:pStyle w:val="a9"/>
        <w:rPr>
          <w:lang w:val="ru-RU"/>
        </w:rPr>
      </w:pPr>
      <w:r w:rsidRPr="006A4AB9">
        <w:rPr>
          <w:lang w:val="ru-RU"/>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A4AB9" w:rsidRPr="006A4AB9" w:rsidRDefault="006A4AB9" w:rsidP="006A4AB9">
      <w:pPr>
        <w:pStyle w:val="a9"/>
        <w:rPr>
          <w:lang w:val="ru-RU"/>
        </w:rPr>
      </w:pPr>
      <w:r w:rsidRPr="006A4AB9">
        <w:rPr>
          <w:lang w:val="ru-RU"/>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A4AB9" w:rsidRPr="006A4AB9" w:rsidRDefault="006A4AB9" w:rsidP="006A4AB9">
      <w:pPr>
        <w:pStyle w:val="a9"/>
        <w:rPr>
          <w:lang w:val="ru-RU"/>
        </w:rPr>
      </w:pPr>
      <w:r w:rsidRPr="006A4AB9">
        <w:rPr>
          <w:lang w:val="ru-RU"/>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A4AB9" w:rsidRPr="006A4AB9" w:rsidRDefault="006A4AB9" w:rsidP="006A4AB9">
      <w:pPr>
        <w:pStyle w:val="a9"/>
        <w:rPr>
          <w:lang w:val="ru-RU"/>
        </w:rPr>
      </w:pPr>
      <w:r w:rsidRPr="006A4AB9">
        <w:rPr>
          <w:lang w:val="ru-RU"/>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6A4AB9" w:rsidRPr="006A4AB9" w:rsidRDefault="006A4AB9" w:rsidP="006A4AB9">
      <w:pPr>
        <w:pStyle w:val="a9"/>
        <w:rPr>
          <w:lang w:val="ru-RU"/>
        </w:rPr>
      </w:pPr>
      <w:r w:rsidRPr="006A4AB9">
        <w:rPr>
          <w:lang w:val="ru-RU"/>
        </w:rPr>
        <w:t>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w:t>
      </w:r>
    </w:p>
    <w:p w:rsidR="006A4AB9" w:rsidRPr="006A4AB9" w:rsidRDefault="006A4AB9" w:rsidP="006A4AB9">
      <w:pPr>
        <w:pStyle w:val="a9"/>
        <w:rPr>
          <w:lang w:val="ru-RU"/>
        </w:rPr>
      </w:pPr>
      <w:r w:rsidRPr="006A4AB9">
        <w:rPr>
          <w:lang w:val="ru-RU"/>
        </w:rPr>
        <w:t xml:space="preserve">8. На основании рекомендаций Комиссии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w:t>
      </w:r>
      <w:r w:rsidRPr="006A4AB9">
        <w:rPr>
          <w:lang w:val="ru-RU"/>
        </w:rPr>
        <w:lastRenderedPageBreak/>
        <w:t>массовой информации,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6A4AB9" w:rsidRPr="006A4AB9" w:rsidRDefault="006A4AB9" w:rsidP="006A4AB9">
      <w:pPr>
        <w:pStyle w:val="a9"/>
        <w:rPr>
          <w:lang w:val="ru-RU"/>
        </w:rPr>
      </w:pPr>
      <w:r w:rsidRPr="006A4AB9">
        <w:rPr>
          <w:lang w:val="ru-RU"/>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410F12" w:rsidRPr="00410F12" w:rsidRDefault="007A017B" w:rsidP="00410F12">
      <w:pPr>
        <w:pStyle w:val="3"/>
        <w:keepLines w:val="0"/>
        <w:suppressAutoHyphens/>
        <w:spacing w:before="180" w:after="120" w:line="240" w:lineRule="auto"/>
        <w:jc w:val="both"/>
        <w:rPr>
          <w:rFonts w:eastAsia="Times New Roman" w:cs="Times New Roman"/>
          <w:bCs/>
          <w:lang w:eastAsia="ar-SA"/>
        </w:rPr>
      </w:pPr>
      <w:bookmarkStart w:id="121" w:name="_Toc363469424"/>
      <w:bookmarkStart w:id="122" w:name="_Toc500862264"/>
      <w:r>
        <w:rPr>
          <w:rFonts w:eastAsia="Times New Roman" w:cs="Times New Roman"/>
          <w:bCs/>
          <w:lang w:eastAsia="ar-SA"/>
        </w:rPr>
        <w:t>Статья 27</w:t>
      </w:r>
      <w:r w:rsidR="00410F12" w:rsidRPr="00410F12">
        <w:rPr>
          <w:rFonts w:eastAsia="Times New Roman" w:cs="Times New Roman"/>
          <w:bCs/>
          <w:lang w:eastAsia="ar-SA"/>
        </w:rPr>
        <w:t>.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21"/>
      <w:bookmarkEnd w:id="122"/>
    </w:p>
    <w:p w:rsidR="00410F12" w:rsidRPr="00410F12" w:rsidRDefault="008B76A6" w:rsidP="00410F12">
      <w:pPr>
        <w:pStyle w:val="a9"/>
        <w:rPr>
          <w:lang w:val="ru-RU"/>
        </w:rPr>
      </w:pPr>
      <w:r>
        <w:rPr>
          <w:lang w:val="ru-RU"/>
        </w:rPr>
        <w:t xml:space="preserve">1. </w:t>
      </w:r>
      <w:r w:rsidR="00410F12" w:rsidRPr="00410F12">
        <w:rPr>
          <w:lang w:val="ru-RU"/>
        </w:rPr>
        <w:t>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настоящей статьи.</w:t>
      </w:r>
    </w:p>
    <w:p w:rsidR="00410F12" w:rsidRPr="00410F12" w:rsidRDefault="008B76A6" w:rsidP="00410F12">
      <w:pPr>
        <w:pStyle w:val="a9"/>
        <w:rPr>
          <w:lang w:val="ru-RU"/>
        </w:rPr>
      </w:pPr>
      <w:r>
        <w:rPr>
          <w:lang w:val="ru-RU"/>
        </w:rPr>
        <w:t>2.</w:t>
      </w:r>
      <w:r w:rsidR="00410F12" w:rsidRPr="00410F12">
        <w:rPr>
          <w:lang w:val="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10F12" w:rsidRPr="00410F12" w:rsidRDefault="008B76A6" w:rsidP="00410F12">
      <w:pPr>
        <w:pStyle w:val="a9"/>
        <w:rPr>
          <w:lang w:val="ru-RU"/>
        </w:rPr>
      </w:pPr>
      <w:r>
        <w:rPr>
          <w:lang w:val="ru-RU"/>
        </w:rPr>
        <w:t>3.</w:t>
      </w:r>
      <w:r w:rsidR="00410F12" w:rsidRPr="00410F12">
        <w:rPr>
          <w:lang w:val="ru-RU"/>
        </w:rPr>
        <w:t>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10F12" w:rsidRPr="00410F12" w:rsidRDefault="00397E2C" w:rsidP="00410F12">
      <w:pPr>
        <w:pStyle w:val="a9"/>
        <w:rPr>
          <w:lang w:val="ru-RU"/>
        </w:rPr>
      </w:pPr>
      <w:r>
        <w:rPr>
          <w:lang w:val="ru-RU"/>
        </w:rPr>
        <w:t>4.</w:t>
      </w:r>
      <w:r w:rsidR="00410F12" w:rsidRPr="00410F12">
        <w:rPr>
          <w:lang w:val="ru-RU"/>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DF40FE" w:rsidRPr="00DF40FE" w:rsidRDefault="00397E2C" w:rsidP="00DF40FE">
      <w:pPr>
        <w:spacing w:line="240" w:lineRule="auto"/>
        <w:ind w:firstLine="709"/>
        <w:jc w:val="both"/>
        <w:rPr>
          <w:rFonts w:ascii="Times New Roman" w:hAnsi="Times New Roman"/>
          <w:sz w:val="24"/>
          <w:szCs w:val="24"/>
        </w:rPr>
      </w:pPr>
      <w:r w:rsidRPr="00DF40FE">
        <w:rPr>
          <w:rFonts w:ascii="Times New Roman" w:hAnsi="Times New Roman"/>
          <w:sz w:val="24"/>
          <w:szCs w:val="24"/>
          <w:highlight w:val="yellow"/>
        </w:rPr>
        <w:t>5.</w:t>
      </w:r>
      <w:r w:rsidR="00DF40FE" w:rsidRPr="00DF40FE">
        <w:rPr>
          <w:rFonts w:ascii="Times New Roman" w:hAnsi="Times New Roman"/>
          <w:sz w:val="24"/>
          <w:szCs w:val="24"/>
          <w:highlight w:val="yellow"/>
        </w:rPr>
        <w:t xml:space="preserve"> Срок проведения публичных слушаний не может быть один месяц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w:t>
      </w:r>
    </w:p>
    <w:p w:rsidR="00410F12" w:rsidRPr="00410F12" w:rsidRDefault="00397E2C" w:rsidP="00410F12">
      <w:pPr>
        <w:pStyle w:val="a9"/>
        <w:rPr>
          <w:lang w:val="ru-RU"/>
        </w:rPr>
      </w:pPr>
      <w:r>
        <w:rPr>
          <w:lang w:val="ru-RU"/>
        </w:rPr>
        <w:t>6.</w:t>
      </w:r>
      <w:r w:rsidR="00410F12" w:rsidRPr="00410F12">
        <w:rPr>
          <w:lang w:val="ru-RU"/>
        </w:rPr>
        <w:t xml:space="preserve">Не позднее чем через пятнадцать дней со дня проведения публичных слушаний орган местного самоуправления направляет главе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 </w:t>
      </w:r>
    </w:p>
    <w:p w:rsidR="00410F12" w:rsidRPr="00410F12" w:rsidRDefault="00397E2C" w:rsidP="00410F12">
      <w:pPr>
        <w:pStyle w:val="a9"/>
        <w:rPr>
          <w:lang w:val="ru-RU"/>
        </w:rPr>
      </w:pPr>
      <w:r>
        <w:rPr>
          <w:lang w:val="ru-RU"/>
        </w:rPr>
        <w:t>7.</w:t>
      </w:r>
      <w:r w:rsidR="00410F12" w:rsidRPr="00410F12">
        <w:rPr>
          <w:lang w:val="ru-RU"/>
        </w:rPr>
        <w:t>Глава администрации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410F12" w:rsidRPr="00410F12" w:rsidRDefault="00397E2C" w:rsidP="00410F12">
      <w:pPr>
        <w:pStyle w:val="a9"/>
        <w:rPr>
          <w:lang w:val="ru-RU"/>
        </w:rPr>
      </w:pPr>
      <w:r>
        <w:rPr>
          <w:lang w:val="ru-RU"/>
        </w:rPr>
        <w:t>8.</w:t>
      </w:r>
      <w:r w:rsidR="00410F12" w:rsidRPr="00410F12">
        <w:rPr>
          <w:lang w:val="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в сети "Интернет</w:t>
      </w:r>
    </w:p>
    <w:p w:rsidR="006A4AB9" w:rsidRDefault="006A4AB9" w:rsidP="006A4AB9">
      <w:pPr>
        <w:rPr>
          <w:lang w:eastAsia="ar-SA"/>
        </w:rPr>
      </w:pPr>
    </w:p>
    <w:p w:rsidR="00541955" w:rsidRPr="007C5496" w:rsidRDefault="00541955"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23" w:name="_Toc363469425"/>
      <w:bookmarkStart w:id="124" w:name="_Toc500862265"/>
      <w:r w:rsidRPr="007C5496">
        <w:rPr>
          <w:rFonts w:ascii="Times New Roman" w:eastAsia="Times New Roman" w:hAnsi="Times New Roman" w:cs="Times New Roman"/>
          <w:b/>
          <w:bCs/>
          <w:i/>
          <w:iCs/>
          <w:color w:val="auto"/>
          <w:sz w:val="24"/>
          <w:szCs w:val="24"/>
          <w:lang w:eastAsia="ar-SA"/>
        </w:rPr>
        <w:lastRenderedPageBreak/>
        <w:t>Глава 6. Порядок осуществления строительных изменений объектов капитального строительства</w:t>
      </w:r>
      <w:bookmarkEnd w:id="123"/>
      <w:bookmarkEnd w:id="124"/>
    </w:p>
    <w:p w:rsidR="00541955" w:rsidRPr="00541955" w:rsidRDefault="007A017B" w:rsidP="00541955">
      <w:pPr>
        <w:pStyle w:val="3"/>
        <w:keepLines w:val="0"/>
        <w:suppressAutoHyphens/>
        <w:spacing w:before="180" w:after="120" w:line="240" w:lineRule="auto"/>
        <w:jc w:val="both"/>
        <w:rPr>
          <w:rFonts w:eastAsia="Times New Roman" w:cs="Times New Roman"/>
          <w:bCs/>
          <w:lang w:eastAsia="ar-SA"/>
        </w:rPr>
      </w:pPr>
      <w:bookmarkStart w:id="125" w:name="_Toc363469426"/>
      <w:bookmarkStart w:id="126" w:name="_Toc500862266"/>
      <w:r>
        <w:rPr>
          <w:rFonts w:eastAsia="Times New Roman" w:cs="Times New Roman"/>
          <w:bCs/>
          <w:lang w:eastAsia="ar-SA"/>
        </w:rPr>
        <w:t>Статья 28</w:t>
      </w:r>
      <w:r w:rsidR="00541955" w:rsidRPr="00541955">
        <w:rPr>
          <w:rFonts w:eastAsia="Times New Roman" w:cs="Times New Roman"/>
          <w:bCs/>
          <w:lang w:eastAsia="ar-SA"/>
        </w:rPr>
        <w:t>. Общие положения</w:t>
      </w:r>
      <w:bookmarkEnd w:id="125"/>
      <w:bookmarkEnd w:id="126"/>
    </w:p>
    <w:p w:rsidR="00541955" w:rsidRPr="00541955" w:rsidRDefault="00541955" w:rsidP="00541955">
      <w:pPr>
        <w:pStyle w:val="a9"/>
        <w:rPr>
          <w:lang w:val="ru-RU"/>
        </w:rPr>
      </w:pPr>
      <w:r w:rsidRPr="00541955">
        <w:rPr>
          <w:lang w:val="ru-RU"/>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rsidR="00541955" w:rsidRPr="00541955" w:rsidRDefault="00541955" w:rsidP="00541955">
      <w:pPr>
        <w:pStyle w:val="a9"/>
        <w:rPr>
          <w:lang w:val="ru-RU"/>
        </w:rPr>
      </w:pPr>
      <w:r w:rsidRPr="00541955">
        <w:rPr>
          <w:lang w:val="ru-RU"/>
        </w:rPr>
        <w:t>К строительным изменениям объектов капитального строительства относятся:</w:t>
      </w:r>
    </w:p>
    <w:p w:rsidR="00541955" w:rsidRPr="00541955" w:rsidRDefault="00541955" w:rsidP="00541955">
      <w:pPr>
        <w:pStyle w:val="a9"/>
        <w:numPr>
          <w:ilvl w:val="0"/>
          <w:numId w:val="76"/>
        </w:numPr>
        <w:rPr>
          <w:lang w:val="ru-RU"/>
        </w:rPr>
      </w:pPr>
      <w:r w:rsidRPr="00541955">
        <w:rPr>
          <w:lang w:val="ru-RU"/>
        </w:rPr>
        <w:t>строительство;</w:t>
      </w:r>
    </w:p>
    <w:p w:rsidR="00541955" w:rsidRPr="00541955" w:rsidRDefault="00541955" w:rsidP="00541955">
      <w:pPr>
        <w:pStyle w:val="a9"/>
        <w:numPr>
          <w:ilvl w:val="0"/>
          <w:numId w:val="76"/>
        </w:numPr>
        <w:rPr>
          <w:lang w:val="ru-RU"/>
        </w:rPr>
      </w:pPr>
      <w:r w:rsidRPr="00541955">
        <w:rPr>
          <w:lang w:val="ru-RU"/>
        </w:rPr>
        <w:t>реконструкция;</w:t>
      </w:r>
    </w:p>
    <w:p w:rsidR="00541955" w:rsidRPr="00541955" w:rsidRDefault="00541955" w:rsidP="00541955">
      <w:pPr>
        <w:pStyle w:val="a9"/>
        <w:numPr>
          <w:ilvl w:val="0"/>
          <w:numId w:val="76"/>
        </w:numPr>
        <w:rPr>
          <w:lang w:val="ru-RU"/>
        </w:rPr>
      </w:pPr>
      <w:r w:rsidRPr="00541955">
        <w:rPr>
          <w:lang w:val="ru-RU"/>
        </w:rPr>
        <w:t>капитальный ремонт;</w:t>
      </w:r>
    </w:p>
    <w:p w:rsidR="00541955" w:rsidRPr="00541955" w:rsidRDefault="00541955" w:rsidP="00541955">
      <w:pPr>
        <w:pStyle w:val="a9"/>
        <w:numPr>
          <w:ilvl w:val="0"/>
          <w:numId w:val="76"/>
        </w:numPr>
        <w:rPr>
          <w:lang w:val="ru-RU"/>
        </w:rPr>
      </w:pPr>
      <w:r w:rsidRPr="00541955">
        <w:rPr>
          <w:lang w:val="ru-RU"/>
        </w:rPr>
        <w:t>снос объектов.</w:t>
      </w:r>
    </w:p>
    <w:p w:rsidR="00FD01BA" w:rsidRPr="00FD01BA" w:rsidRDefault="007A017B" w:rsidP="00FD01BA">
      <w:pPr>
        <w:pStyle w:val="3"/>
        <w:keepLines w:val="0"/>
        <w:suppressAutoHyphens/>
        <w:spacing w:before="180" w:after="120" w:line="240" w:lineRule="auto"/>
        <w:jc w:val="both"/>
        <w:rPr>
          <w:rFonts w:eastAsia="Times New Roman" w:cs="Times New Roman"/>
          <w:bCs/>
          <w:lang w:eastAsia="ar-SA"/>
        </w:rPr>
      </w:pPr>
      <w:bookmarkStart w:id="127" w:name="_Toc363469427"/>
      <w:bookmarkStart w:id="128" w:name="_Toc500862267"/>
      <w:r>
        <w:rPr>
          <w:rFonts w:eastAsia="Times New Roman" w:cs="Times New Roman"/>
          <w:bCs/>
          <w:lang w:eastAsia="ar-SA"/>
        </w:rPr>
        <w:t>Статья 29</w:t>
      </w:r>
      <w:r w:rsidR="00FD01BA" w:rsidRPr="00FD01BA">
        <w:rPr>
          <w:rFonts w:eastAsia="Times New Roman" w:cs="Times New Roman"/>
          <w:bCs/>
          <w:lang w:eastAsia="ar-SA"/>
        </w:rPr>
        <w:t>. Право на строительные изменения объектов капитального строительства</w:t>
      </w:r>
      <w:bookmarkEnd w:id="127"/>
      <w:bookmarkEnd w:id="128"/>
    </w:p>
    <w:p w:rsidR="00FD01BA" w:rsidRPr="00FD01BA" w:rsidRDefault="00FD01BA" w:rsidP="00FD01BA">
      <w:pPr>
        <w:pStyle w:val="a9"/>
        <w:rPr>
          <w:lang w:val="ru-RU"/>
        </w:rPr>
      </w:pPr>
      <w:r w:rsidRPr="00FD01BA">
        <w:rPr>
          <w:lang w:val="ru-RU"/>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rsidR="00FD01BA" w:rsidRPr="00FD01BA" w:rsidRDefault="00FD01BA" w:rsidP="00FD01BA">
      <w:pPr>
        <w:pStyle w:val="a9"/>
        <w:rPr>
          <w:lang w:val="ru-RU"/>
        </w:rPr>
      </w:pPr>
      <w:r w:rsidRPr="00FD01BA">
        <w:rPr>
          <w:lang w:val="ru-RU"/>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FD01BA" w:rsidRPr="00FD01BA" w:rsidRDefault="00FD01BA" w:rsidP="00FD01BA">
      <w:pPr>
        <w:pStyle w:val="a9"/>
        <w:rPr>
          <w:lang w:val="ru-RU"/>
        </w:rPr>
      </w:pPr>
      <w:r w:rsidRPr="00FD01BA">
        <w:rPr>
          <w:lang w:val="ru-RU"/>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FD01BA" w:rsidRPr="000A257B" w:rsidRDefault="007A017B" w:rsidP="000A257B">
      <w:pPr>
        <w:pStyle w:val="3"/>
        <w:keepLines w:val="0"/>
        <w:suppressAutoHyphens/>
        <w:spacing w:before="180" w:after="120" w:line="240" w:lineRule="auto"/>
        <w:jc w:val="both"/>
        <w:rPr>
          <w:rFonts w:eastAsia="Times New Roman" w:cs="Times New Roman"/>
          <w:bCs/>
          <w:lang w:eastAsia="ar-SA"/>
        </w:rPr>
      </w:pPr>
      <w:bookmarkStart w:id="129" w:name="_Toc363469428"/>
      <w:bookmarkStart w:id="130" w:name="_Toc500862268"/>
      <w:r>
        <w:rPr>
          <w:rFonts w:eastAsia="Times New Roman" w:cs="Times New Roman"/>
          <w:bCs/>
          <w:lang w:eastAsia="ar-SA"/>
        </w:rPr>
        <w:t>Статья 30</w:t>
      </w:r>
      <w:r w:rsidR="00FD01BA" w:rsidRPr="000A257B">
        <w:rPr>
          <w:rFonts w:eastAsia="Times New Roman" w:cs="Times New Roman"/>
          <w:bCs/>
          <w:lang w:eastAsia="ar-SA"/>
        </w:rPr>
        <w:t>. Виды строительных изменений объектов капитального строительства</w:t>
      </w:r>
      <w:bookmarkEnd w:id="129"/>
      <w:bookmarkEnd w:id="130"/>
    </w:p>
    <w:p w:rsidR="003109E9" w:rsidRPr="003109E9" w:rsidRDefault="003109E9" w:rsidP="003109E9">
      <w:pPr>
        <w:pStyle w:val="a9"/>
        <w:rPr>
          <w:lang w:val="ru-RU"/>
        </w:rPr>
      </w:pPr>
      <w:r w:rsidRPr="003109E9">
        <w:rPr>
          <w:lang w:val="ru-RU"/>
        </w:rPr>
        <w:t>1. Строительные изменения объектов капитального строительства подразделяются на изменения, для которых:</w:t>
      </w:r>
    </w:p>
    <w:p w:rsidR="003109E9" w:rsidRPr="003109E9" w:rsidRDefault="003109E9" w:rsidP="000A257B">
      <w:pPr>
        <w:pStyle w:val="a9"/>
        <w:numPr>
          <w:ilvl w:val="0"/>
          <w:numId w:val="77"/>
        </w:numPr>
        <w:rPr>
          <w:lang w:val="ru-RU"/>
        </w:rPr>
      </w:pPr>
      <w:r w:rsidRPr="003109E9">
        <w:rPr>
          <w:lang w:val="ru-RU"/>
        </w:rPr>
        <w:t>не требуется разрешение на строительство;</w:t>
      </w:r>
    </w:p>
    <w:p w:rsidR="003109E9" w:rsidRPr="003109E9" w:rsidRDefault="003109E9" w:rsidP="000A257B">
      <w:pPr>
        <w:pStyle w:val="a9"/>
        <w:numPr>
          <w:ilvl w:val="0"/>
          <w:numId w:val="77"/>
        </w:numPr>
        <w:rPr>
          <w:lang w:val="ru-RU"/>
        </w:rPr>
      </w:pPr>
      <w:r w:rsidRPr="003109E9">
        <w:rPr>
          <w:lang w:val="ru-RU"/>
        </w:rPr>
        <w:t>требуется разрешение на строительство.</w:t>
      </w:r>
    </w:p>
    <w:p w:rsidR="003109E9" w:rsidRPr="003109E9" w:rsidRDefault="003109E9" w:rsidP="003109E9">
      <w:pPr>
        <w:pStyle w:val="a9"/>
        <w:rPr>
          <w:lang w:val="ru-RU"/>
        </w:rPr>
      </w:pPr>
      <w:r w:rsidRPr="003109E9">
        <w:rPr>
          <w:lang w:val="ru-RU"/>
        </w:rPr>
        <w:t>2. Выдача разрешения на строительство не требуется в случае:</w:t>
      </w:r>
    </w:p>
    <w:p w:rsidR="003109E9" w:rsidRPr="003109E9" w:rsidRDefault="003109E9" w:rsidP="003109E9">
      <w:pPr>
        <w:pStyle w:val="a9"/>
        <w:rPr>
          <w:lang w:val="ru-RU"/>
        </w:rPr>
      </w:pPr>
      <w:r w:rsidRPr="003109E9">
        <w:rPr>
          <w:lang w:val="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109E9" w:rsidRPr="003109E9" w:rsidRDefault="003109E9" w:rsidP="003109E9">
      <w:pPr>
        <w:pStyle w:val="a9"/>
        <w:rPr>
          <w:lang w:val="ru-RU"/>
        </w:rPr>
      </w:pPr>
      <w:r w:rsidRPr="003109E9">
        <w:rPr>
          <w:lang w:val="ru-RU"/>
        </w:rPr>
        <w:t>2) строительства, реконструкции объектов, не являющихся объектами капитального строительства (киосков, навесов и других);</w:t>
      </w:r>
    </w:p>
    <w:p w:rsidR="003109E9" w:rsidRPr="003109E9" w:rsidRDefault="003109E9" w:rsidP="003109E9">
      <w:pPr>
        <w:pStyle w:val="a9"/>
        <w:rPr>
          <w:lang w:val="ru-RU"/>
        </w:rPr>
      </w:pPr>
      <w:r w:rsidRPr="003109E9">
        <w:rPr>
          <w:lang w:val="ru-RU"/>
        </w:rPr>
        <w:t>3) строительства на земельном участке строений и сооружений вспомогательного использования;</w:t>
      </w:r>
    </w:p>
    <w:p w:rsidR="003109E9" w:rsidRPr="003109E9" w:rsidRDefault="003109E9" w:rsidP="003109E9">
      <w:pPr>
        <w:pStyle w:val="a9"/>
        <w:rPr>
          <w:lang w:val="ru-RU"/>
        </w:rPr>
      </w:pPr>
      <w:r w:rsidRPr="003109E9">
        <w:rPr>
          <w:lang w:val="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109E9" w:rsidRPr="003109E9" w:rsidRDefault="003109E9" w:rsidP="003109E9">
      <w:pPr>
        <w:pStyle w:val="a9"/>
        <w:rPr>
          <w:lang w:val="ru-RU"/>
        </w:rPr>
      </w:pPr>
      <w:r w:rsidRPr="003109E9">
        <w:rPr>
          <w:lang w:val="ru-RU"/>
        </w:rPr>
        <w:t>5) капитального ремонта объектов капитального строительства;</w:t>
      </w:r>
    </w:p>
    <w:p w:rsidR="003109E9" w:rsidRPr="003109E9" w:rsidRDefault="003109E9" w:rsidP="003109E9">
      <w:pPr>
        <w:pStyle w:val="a9"/>
        <w:rPr>
          <w:lang w:val="ru-RU"/>
        </w:rPr>
      </w:pPr>
      <w:r w:rsidRPr="003109E9">
        <w:rPr>
          <w:lang w:val="ru-RU"/>
        </w:rPr>
        <w:t>6) иных случаях, если в соответствии с Градостроительным кодексом Российской Федерации, законодательством Новосибирской области о градостроительной деятельности получение разрешения на строительство не требуется.</w:t>
      </w:r>
    </w:p>
    <w:p w:rsidR="003109E9" w:rsidRPr="003109E9" w:rsidRDefault="003109E9" w:rsidP="003109E9">
      <w:pPr>
        <w:pStyle w:val="a9"/>
        <w:rPr>
          <w:lang w:val="ru-RU"/>
        </w:rPr>
      </w:pPr>
      <w:r w:rsidRPr="003109E9">
        <w:rPr>
          <w:lang w:val="ru-RU"/>
        </w:rPr>
        <w:lastRenderedPageBreak/>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0A257B" w:rsidRPr="00E70D06" w:rsidRDefault="007A017B" w:rsidP="00E70D06">
      <w:pPr>
        <w:pStyle w:val="3"/>
        <w:keepLines w:val="0"/>
        <w:suppressAutoHyphens/>
        <w:spacing w:before="180" w:after="120" w:line="240" w:lineRule="auto"/>
        <w:jc w:val="both"/>
        <w:rPr>
          <w:rFonts w:eastAsia="Times New Roman" w:cs="Times New Roman"/>
          <w:bCs/>
          <w:lang w:eastAsia="ar-SA"/>
        </w:rPr>
      </w:pPr>
      <w:bookmarkStart w:id="131" w:name="_Toc363469429"/>
      <w:bookmarkStart w:id="132" w:name="_Toc500862269"/>
      <w:r>
        <w:rPr>
          <w:rFonts w:eastAsia="Times New Roman" w:cs="Times New Roman"/>
          <w:bCs/>
          <w:lang w:eastAsia="ar-SA"/>
        </w:rPr>
        <w:t>Статья 31</w:t>
      </w:r>
      <w:r w:rsidR="000A257B" w:rsidRPr="00E70D06">
        <w:rPr>
          <w:rFonts w:eastAsia="Times New Roman" w:cs="Times New Roman"/>
          <w:bCs/>
          <w:lang w:eastAsia="ar-SA"/>
        </w:rPr>
        <w:t>. Разрешение на строительство</w:t>
      </w:r>
      <w:bookmarkEnd w:id="131"/>
      <w:bookmarkEnd w:id="132"/>
    </w:p>
    <w:p w:rsidR="000A257B" w:rsidRPr="000A257B" w:rsidRDefault="000A257B" w:rsidP="000A257B">
      <w:pPr>
        <w:pStyle w:val="a9"/>
        <w:rPr>
          <w:lang w:val="ru-RU"/>
        </w:rPr>
      </w:pPr>
      <w:r w:rsidRPr="000A257B">
        <w:rPr>
          <w:lang w:val="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0A257B" w:rsidRPr="000A257B" w:rsidRDefault="000A257B" w:rsidP="000A257B">
      <w:pPr>
        <w:pStyle w:val="a9"/>
        <w:rPr>
          <w:lang w:val="ru-RU"/>
        </w:rPr>
      </w:pPr>
      <w:r w:rsidRPr="000A257B">
        <w:rPr>
          <w:lang w:val="ru-RU"/>
        </w:rPr>
        <w:t>2. Разрешение на строительс</w:t>
      </w:r>
      <w:r>
        <w:rPr>
          <w:lang w:val="ru-RU"/>
        </w:rPr>
        <w:t>тво на территории села выдается</w:t>
      </w:r>
      <w:r w:rsidRPr="000A257B">
        <w:rPr>
          <w:lang w:val="ru-RU"/>
        </w:rPr>
        <w:t xml:space="preserve"> администрацией в порядке, определенном действующим законодательством Российской Федерации.</w:t>
      </w:r>
    </w:p>
    <w:p w:rsidR="000A257B" w:rsidRPr="00E70D06" w:rsidRDefault="007A017B" w:rsidP="00E70D06">
      <w:pPr>
        <w:pStyle w:val="3"/>
        <w:keepLines w:val="0"/>
        <w:suppressAutoHyphens/>
        <w:spacing w:before="180" w:after="120" w:line="240" w:lineRule="auto"/>
        <w:jc w:val="both"/>
        <w:rPr>
          <w:rFonts w:eastAsia="Times New Roman" w:cs="Times New Roman"/>
          <w:bCs/>
          <w:lang w:eastAsia="ar-SA"/>
        </w:rPr>
      </w:pPr>
      <w:bookmarkStart w:id="133" w:name="_Toc324408744"/>
      <w:bookmarkStart w:id="134" w:name="_Toc363469430"/>
      <w:bookmarkStart w:id="135" w:name="_Toc500862270"/>
      <w:r>
        <w:rPr>
          <w:rFonts w:eastAsia="Times New Roman" w:cs="Times New Roman"/>
          <w:bCs/>
          <w:lang w:eastAsia="ar-SA"/>
        </w:rPr>
        <w:t>Статья 32</w:t>
      </w:r>
      <w:r w:rsidR="000A257B" w:rsidRPr="00E70D06">
        <w:rPr>
          <w:rFonts w:eastAsia="Times New Roman" w:cs="Times New Roman"/>
          <w:bCs/>
          <w:lang w:eastAsia="ar-SA"/>
        </w:rPr>
        <w:t>. Разрешение на ввод объекта в эксплуатацию</w:t>
      </w:r>
      <w:bookmarkEnd w:id="133"/>
      <w:bookmarkEnd w:id="134"/>
      <w:bookmarkEnd w:id="135"/>
    </w:p>
    <w:p w:rsidR="00E70D06" w:rsidRPr="0079154B" w:rsidRDefault="00E70D06" w:rsidP="0079154B">
      <w:pPr>
        <w:pStyle w:val="a9"/>
        <w:rPr>
          <w:lang w:val="ru-RU"/>
        </w:rPr>
      </w:pPr>
      <w:r w:rsidRPr="0079154B">
        <w:rPr>
          <w:lang w:val="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E70D06" w:rsidRPr="0079154B" w:rsidRDefault="00E70D06" w:rsidP="0079154B">
      <w:pPr>
        <w:pStyle w:val="a9"/>
        <w:rPr>
          <w:lang w:val="ru-RU"/>
        </w:rPr>
      </w:pPr>
      <w:r w:rsidRPr="0079154B">
        <w:rPr>
          <w:lang w:val="ru-RU"/>
        </w:rPr>
        <w:t>2. Выдача разрешения на ввод объекта в эксплуатацию осуществляется администрацией на основании заявления застройщика в соответствии с действующим законодательством о градостроительной деятельности.</w:t>
      </w:r>
    </w:p>
    <w:p w:rsidR="00E70D06" w:rsidRPr="0079154B" w:rsidRDefault="00E70D06" w:rsidP="0079154B">
      <w:pPr>
        <w:pStyle w:val="a9"/>
        <w:rPr>
          <w:lang w:val="ru-RU"/>
        </w:rPr>
      </w:pPr>
      <w:r w:rsidRPr="0079154B">
        <w:rPr>
          <w:lang w:val="ru-RU"/>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D60804" w:rsidRPr="00D60804" w:rsidRDefault="007A017B" w:rsidP="00D60804">
      <w:pPr>
        <w:pStyle w:val="3"/>
        <w:keepLines w:val="0"/>
        <w:suppressAutoHyphens/>
        <w:spacing w:before="180" w:after="120" w:line="240" w:lineRule="auto"/>
        <w:jc w:val="both"/>
        <w:rPr>
          <w:rFonts w:eastAsia="Times New Roman" w:cs="Times New Roman"/>
          <w:bCs/>
          <w:lang w:eastAsia="ar-SA"/>
        </w:rPr>
      </w:pPr>
      <w:bookmarkStart w:id="136" w:name="_Toc324408745"/>
      <w:bookmarkStart w:id="137" w:name="_Toc363469431"/>
      <w:bookmarkStart w:id="138" w:name="_Toc500862271"/>
      <w:r>
        <w:rPr>
          <w:rFonts w:eastAsia="Times New Roman" w:cs="Times New Roman"/>
          <w:bCs/>
          <w:lang w:eastAsia="ar-SA"/>
        </w:rPr>
        <w:t>Статья 33</w:t>
      </w:r>
      <w:r w:rsidR="00D60804" w:rsidRPr="00D60804">
        <w:rPr>
          <w:rFonts w:eastAsia="Times New Roman" w:cs="Times New Roman"/>
          <w:bCs/>
          <w:lang w:eastAsia="ar-SA"/>
        </w:rPr>
        <w:t>. Присвоение названий улицам, адресов зданиям, строениям, сооружениям</w:t>
      </w:r>
      <w:bookmarkEnd w:id="136"/>
      <w:bookmarkEnd w:id="137"/>
      <w:bookmarkEnd w:id="138"/>
    </w:p>
    <w:p w:rsidR="00D60804" w:rsidRPr="00686502" w:rsidRDefault="00D60804" w:rsidP="00686502">
      <w:pPr>
        <w:pStyle w:val="a9"/>
        <w:rPr>
          <w:lang w:val="ru-RU"/>
        </w:rPr>
      </w:pPr>
      <w:r w:rsidRPr="00BF2761">
        <w:rPr>
          <w:lang w:val="ru-RU"/>
        </w:rPr>
        <w:t>1</w:t>
      </w:r>
      <w:r w:rsidRPr="00686502">
        <w:rPr>
          <w:lang w:val="ru-RU"/>
        </w:rPr>
        <w:t xml:space="preserve">. Присвоение названий улицам, переулкам, площадям, а также их переименование производится решением администрации. </w:t>
      </w:r>
    </w:p>
    <w:p w:rsidR="00D60804" w:rsidRPr="00686502" w:rsidRDefault="00D60804" w:rsidP="00686502">
      <w:pPr>
        <w:pStyle w:val="a9"/>
        <w:rPr>
          <w:lang w:val="ru-RU"/>
        </w:rPr>
      </w:pPr>
      <w:r w:rsidRPr="00686502">
        <w:rPr>
          <w:lang w:val="ru-RU"/>
        </w:rPr>
        <w:t>2. Адреса зданиям, строениям, сооружениям присваиваются постановлением администрации.</w:t>
      </w:r>
    </w:p>
    <w:p w:rsidR="00D60804" w:rsidRPr="00686502" w:rsidRDefault="00D60804" w:rsidP="00686502">
      <w:pPr>
        <w:pStyle w:val="a9"/>
        <w:rPr>
          <w:lang w:val="ru-RU"/>
        </w:rPr>
      </w:pPr>
      <w:r w:rsidRPr="00686502">
        <w:rPr>
          <w:lang w:val="ru-RU"/>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объекта капитального строительства, градостроительный план земельного участка (для объектов нового строительства). </w:t>
      </w:r>
    </w:p>
    <w:p w:rsidR="00D60804" w:rsidRPr="00686502" w:rsidRDefault="00D60804" w:rsidP="00686502">
      <w:pPr>
        <w:pStyle w:val="a9"/>
        <w:rPr>
          <w:lang w:val="ru-RU"/>
        </w:rPr>
      </w:pPr>
      <w:r w:rsidRPr="00686502">
        <w:rPr>
          <w:lang w:val="ru-RU"/>
        </w:rPr>
        <w:t>4. Единый адресный план села ведется администрацией с учетом требований информационной системы обеспечения градостроительной деятельности сельсовета.</w:t>
      </w:r>
    </w:p>
    <w:p w:rsidR="00686502" w:rsidRPr="007C5496" w:rsidRDefault="00686502"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39" w:name="_Toc363469432"/>
      <w:bookmarkStart w:id="140" w:name="_Toc500862272"/>
      <w:r w:rsidRPr="007C5496">
        <w:rPr>
          <w:rFonts w:ascii="Times New Roman" w:eastAsia="Times New Roman" w:hAnsi="Times New Roman" w:cs="Times New Roman"/>
          <w:b/>
          <w:bCs/>
          <w:i/>
          <w:iCs/>
          <w:color w:val="auto"/>
          <w:sz w:val="24"/>
          <w:szCs w:val="24"/>
          <w:lang w:eastAsia="ar-SA"/>
        </w:rPr>
        <w:t>Глава 7. Предоставление прав на земельные участки</w:t>
      </w:r>
      <w:bookmarkEnd w:id="139"/>
      <w:bookmarkEnd w:id="140"/>
    </w:p>
    <w:p w:rsidR="00686502" w:rsidRPr="00686502" w:rsidRDefault="007A017B" w:rsidP="00686502">
      <w:pPr>
        <w:pStyle w:val="3"/>
        <w:keepLines w:val="0"/>
        <w:suppressAutoHyphens/>
        <w:spacing w:before="180" w:after="120" w:line="240" w:lineRule="auto"/>
        <w:jc w:val="both"/>
        <w:rPr>
          <w:rFonts w:eastAsia="Times New Roman" w:cs="Times New Roman"/>
          <w:bCs/>
          <w:lang w:eastAsia="ar-SA"/>
        </w:rPr>
      </w:pPr>
      <w:bookmarkStart w:id="141" w:name="_Toc363469433"/>
      <w:bookmarkStart w:id="142" w:name="_Toc500862273"/>
      <w:r>
        <w:rPr>
          <w:rFonts w:eastAsia="Times New Roman" w:cs="Times New Roman"/>
          <w:bCs/>
          <w:lang w:eastAsia="ar-SA"/>
        </w:rPr>
        <w:t>Статья 34</w:t>
      </w:r>
      <w:r w:rsidR="00686502" w:rsidRPr="00686502">
        <w:rPr>
          <w:rFonts w:eastAsia="Times New Roman" w:cs="Times New Roman"/>
          <w:bCs/>
          <w:lang w:eastAsia="ar-SA"/>
        </w:rPr>
        <w:t>. Общие положения</w:t>
      </w:r>
      <w:bookmarkEnd w:id="141"/>
      <w:bookmarkEnd w:id="142"/>
    </w:p>
    <w:p w:rsidR="00686502" w:rsidRPr="00686502" w:rsidRDefault="00686502" w:rsidP="00686502">
      <w:pPr>
        <w:pStyle w:val="a9"/>
        <w:rPr>
          <w:lang w:val="ru-RU"/>
        </w:rPr>
      </w:pPr>
      <w:r w:rsidRPr="00686502">
        <w:rPr>
          <w:lang w:val="ru-RU"/>
        </w:rPr>
        <w:t xml:space="preserve">1. Предоставление прав на земельные участки осуществляется в соответствии с Земельным </w:t>
      </w:r>
      <w:hyperlink r:id="rId28" w:history="1">
        <w:r w:rsidRPr="00686502">
          <w:rPr>
            <w:lang w:val="ru-RU"/>
          </w:rPr>
          <w:t>кодексом</w:t>
        </w:r>
      </w:hyperlink>
      <w:r w:rsidRPr="00686502">
        <w:rPr>
          <w:lang w:val="ru-RU"/>
        </w:rPr>
        <w:t xml:space="preserve"> Российской Федерации, Градостроительным </w:t>
      </w:r>
      <w:hyperlink r:id="rId29" w:history="1">
        <w:r w:rsidRPr="00686502">
          <w:rPr>
            <w:lang w:val="ru-RU"/>
          </w:rPr>
          <w:t>кодексом</w:t>
        </w:r>
      </w:hyperlink>
      <w:r w:rsidRPr="00686502">
        <w:rPr>
          <w:lang w:val="ru-RU"/>
        </w:rPr>
        <w:t xml:space="preserve"> Российской </w:t>
      </w:r>
      <w:r w:rsidRPr="00686502">
        <w:rPr>
          <w:lang w:val="ru-RU"/>
        </w:rPr>
        <w:lastRenderedPageBreak/>
        <w:t>Федерации и иными нормативными правовыми актами Российской Федерации и Новосибирской области.</w:t>
      </w:r>
    </w:p>
    <w:p w:rsidR="00686502" w:rsidRPr="00686502" w:rsidRDefault="00686502" w:rsidP="00686502">
      <w:pPr>
        <w:pStyle w:val="a9"/>
        <w:rPr>
          <w:lang w:val="ru-RU"/>
        </w:rPr>
      </w:pPr>
      <w:r w:rsidRPr="00686502">
        <w:rPr>
          <w:lang w:val="ru-RU"/>
        </w:rPr>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rsidR="00686502" w:rsidRPr="00686502" w:rsidRDefault="00686502" w:rsidP="00686502">
      <w:pPr>
        <w:pStyle w:val="a9"/>
        <w:rPr>
          <w:lang w:val="ru-RU"/>
        </w:rPr>
      </w:pPr>
      <w:r w:rsidRPr="00686502">
        <w:rPr>
          <w:lang w:val="ru-RU"/>
        </w:rPr>
        <w:t>3.Предоставление земельных участков для строительства производится с проведением работ по их формированию:</w:t>
      </w:r>
    </w:p>
    <w:p w:rsidR="00686502" w:rsidRPr="00686502" w:rsidRDefault="00686502" w:rsidP="00686502">
      <w:pPr>
        <w:pStyle w:val="a9"/>
        <w:rPr>
          <w:lang w:val="ru-RU"/>
        </w:rPr>
      </w:pPr>
      <w:r w:rsidRPr="00686502">
        <w:rPr>
          <w:lang w:val="ru-RU"/>
        </w:rPr>
        <w:t xml:space="preserve"> без предварительного согласования мест размещения объектов;</w:t>
      </w:r>
    </w:p>
    <w:p w:rsidR="00686502" w:rsidRPr="00686502" w:rsidRDefault="00686502" w:rsidP="00686502">
      <w:pPr>
        <w:pStyle w:val="a9"/>
        <w:rPr>
          <w:lang w:val="ru-RU"/>
        </w:rPr>
      </w:pPr>
      <w:r w:rsidRPr="00686502">
        <w:rPr>
          <w:lang w:val="ru-RU"/>
        </w:rPr>
        <w:t xml:space="preserve"> с предварительным согласованием мест размещения объектов.</w:t>
      </w:r>
    </w:p>
    <w:p w:rsidR="00686502" w:rsidRPr="00686502" w:rsidRDefault="00686502" w:rsidP="00686502">
      <w:pPr>
        <w:pStyle w:val="a9"/>
        <w:rPr>
          <w:lang w:val="ru-RU"/>
        </w:rPr>
      </w:pPr>
      <w:r w:rsidRPr="00686502">
        <w:rPr>
          <w:lang w:val="ru-RU"/>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686502" w:rsidRPr="00686502" w:rsidRDefault="00686502" w:rsidP="00686502">
      <w:pPr>
        <w:pStyle w:val="a9"/>
        <w:rPr>
          <w:lang w:val="ru-RU"/>
        </w:rPr>
      </w:pPr>
      <w:r w:rsidRPr="00686502">
        <w:rPr>
          <w:lang w:val="ru-RU"/>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686502" w:rsidRPr="00686502" w:rsidRDefault="00686502" w:rsidP="00686502">
      <w:pPr>
        <w:pStyle w:val="a9"/>
        <w:rPr>
          <w:lang w:val="ru-RU"/>
        </w:rPr>
      </w:pPr>
      <w:r w:rsidRPr="00686502">
        <w:rPr>
          <w:lang w:val="ru-RU"/>
        </w:rPr>
        <w:t>4. Права на земельные участки, находящиеся в государственной или муниципальной собственности, подлежат оформлению в случаях:</w:t>
      </w:r>
    </w:p>
    <w:p w:rsidR="00686502" w:rsidRPr="00686502" w:rsidRDefault="00686502" w:rsidP="00686502">
      <w:pPr>
        <w:pStyle w:val="a9"/>
        <w:rPr>
          <w:lang w:val="ru-RU"/>
        </w:rPr>
      </w:pPr>
      <w:r w:rsidRPr="00686502">
        <w:rPr>
          <w:lang w:val="ru-RU"/>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686502" w:rsidRPr="00686502" w:rsidRDefault="00686502" w:rsidP="00686502">
      <w:pPr>
        <w:pStyle w:val="a9"/>
        <w:rPr>
          <w:lang w:val="ru-RU"/>
        </w:rPr>
      </w:pPr>
      <w:r w:rsidRPr="00686502">
        <w:rPr>
          <w:lang w:val="ru-RU"/>
        </w:rPr>
        <w:t>переоформления права постоянного (бессрочного) пользования земельным участком;</w:t>
      </w:r>
    </w:p>
    <w:p w:rsidR="00686502" w:rsidRPr="00686502" w:rsidRDefault="00686502" w:rsidP="00686502">
      <w:pPr>
        <w:pStyle w:val="a9"/>
        <w:rPr>
          <w:lang w:val="ru-RU"/>
        </w:rPr>
      </w:pPr>
      <w:r w:rsidRPr="00686502">
        <w:rPr>
          <w:lang w:val="ru-RU"/>
        </w:rPr>
        <w:t>переоформления права пожизненного наследуемого владения земельным участком;</w:t>
      </w:r>
    </w:p>
    <w:p w:rsidR="00686502" w:rsidRPr="00686502" w:rsidRDefault="00686502" w:rsidP="00686502">
      <w:pPr>
        <w:pStyle w:val="a9"/>
        <w:rPr>
          <w:lang w:val="ru-RU"/>
        </w:rPr>
      </w:pPr>
      <w:r w:rsidRPr="00686502">
        <w:rPr>
          <w:lang w:val="ru-RU"/>
        </w:rPr>
        <w:t>при использовании земельных участков, на которых расположены жилые дома, приобретенные в результате сделок, совершенных до 1 июля 1990 года.</w:t>
      </w:r>
    </w:p>
    <w:p w:rsidR="00686502" w:rsidRPr="00686502" w:rsidRDefault="00686502" w:rsidP="00686502">
      <w:pPr>
        <w:pStyle w:val="a9"/>
        <w:rPr>
          <w:lang w:val="ru-RU"/>
        </w:rPr>
      </w:pPr>
      <w:r w:rsidRPr="00686502">
        <w:rPr>
          <w:lang w:val="ru-RU"/>
        </w:rPr>
        <w:t xml:space="preserve">5. 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села. </w:t>
      </w:r>
    </w:p>
    <w:p w:rsidR="00686502" w:rsidRPr="00686502" w:rsidRDefault="007A017B" w:rsidP="00686502">
      <w:pPr>
        <w:pStyle w:val="3"/>
        <w:keepLines w:val="0"/>
        <w:suppressAutoHyphens/>
        <w:spacing w:before="180" w:after="120" w:line="240" w:lineRule="auto"/>
        <w:jc w:val="both"/>
        <w:rPr>
          <w:rFonts w:eastAsia="Times New Roman" w:cs="Times New Roman"/>
          <w:bCs/>
          <w:lang w:eastAsia="ar-SA"/>
        </w:rPr>
      </w:pPr>
      <w:bookmarkStart w:id="143" w:name="_Toc363469434"/>
      <w:bookmarkStart w:id="144" w:name="_Toc500862274"/>
      <w:r>
        <w:rPr>
          <w:rFonts w:eastAsia="Times New Roman" w:cs="Times New Roman"/>
          <w:bCs/>
          <w:lang w:eastAsia="ar-SA"/>
        </w:rPr>
        <w:t>Статья 35</w:t>
      </w:r>
      <w:r w:rsidR="00686502" w:rsidRPr="00686502">
        <w:rPr>
          <w:rFonts w:eastAsia="Times New Roman" w:cs="Times New Roman"/>
          <w:bCs/>
          <w:lang w:eastAsia="ar-SA"/>
        </w:rPr>
        <w:t>. Предоставление прав на земельные участки для ведения садоводства, огородничества, дачного хозяйства</w:t>
      </w:r>
      <w:bookmarkEnd w:id="143"/>
      <w:bookmarkEnd w:id="144"/>
    </w:p>
    <w:p w:rsidR="007F5332" w:rsidRPr="007F5332" w:rsidRDefault="007F5332" w:rsidP="007F5332">
      <w:pPr>
        <w:pStyle w:val="a9"/>
        <w:rPr>
          <w:lang w:val="ru-RU"/>
        </w:rPr>
      </w:pPr>
      <w:r w:rsidRPr="007F5332">
        <w:rPr>
          <w:lang w:val="ru-RU"/>
        </w:rPr>
        <w:t xml:space="preserve">1. В целях обеспечения потребностей граждан в садовых, огородных, дачных участках при зонировании территории определяются зоны, которые наиболее благоприятны для развития садоводства, огородничества и </w:t>
      </w:r>
      <w:bookmarkStart w:id="145" w:name="l102"/>
      <w:bookmarkEnd w:id="145"/>
      <w:r w:rsidRPr="007F5332">
        <w:rPr>
          <w:lang w:val="ru-RU"/>
        </w:rPr>
        <w:t xml:space="preserve">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w:t>
      </w:r>
      <w:bookmarkStart w:id="146" w:name="l103"/>
      <w:bookmarkEnd w:id="146"/>
      <w:r w:rsidRPr="007F5332">
        <w:rPr>
          <w:lang w:val="ru-RU"/>
        </w:rPr>
        <w:t>участков.</w:t>
      </w:r>
    </w:p>
    <w:p w:rsidR="007F5332" w:rsidRPr="007F5332" w:rsidRDefault="007F5332" w:rsidP="007F5332">
      <w:pPr>
        <w:pStyle w:val="a9"/>
        <w:rPr>
          <w:lang w:val="ru-RU"/>
        </w:rPr>
      </w:pPr>
      <w:r w:rsidRPr="007F5332">
        <w:rPr>
          <w:lang w:val="ru-RU"/>
        </w:rPr>
        <w:t>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основании которых земельные участки в конкретной зоне допускается предоставлять гражданам (право собственности или аренды).</w:t>
      </w:r>
    </w:p>
    <w:p w:rsidR="007F5332" w:rsidRPr="007F5332" w:rsidRDefault="007F5332" w:rsidP="007F5332">
      <w:pPr>
        <w:pStyle w:val="a9"/>
        <w:rPr>
          <w:lang w:val="ru-RU"/>
        </w:rPr>
      </w:pPr>
      <w:r w:rsidRPr="007F5332">
        <w:rPr>
          <w:lang w:val="ru-RU"/>
        </w:rPr>
        <w:t>2. Администрацией ведется регистрация и учет заявлений граждан, желающих получить садовый, огородный или дачный земельный участок.</w:t>
      </w:r>
    </w:p>
    <w:p w:rsidR="007F5332" w:rsidRPr="007F5332" w:rsidRDefault="007F5332" w:rsidP="007F5332">
      <w:pPr>
        <w:pStyle w:val="a9"/>
        <w:rPr>
          <w:lang w:val="ru-RU"/>
        </w:rPr>
      </w:pPr>
      <w:r w:rsidRPr="007F5332">
        <w:rPr>
          <w:lang w:val="ru-RU"/>
        </w:rPr>
        <w:t>3. 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 или выделяет соответствующие участки из земель находящихся в ведении местного самоуправления. Земли предоставляются садоводческому (дачному) объединению граждан.</w:t>
      </w:r>
    </w:p>
    <w:p w:rsidR="007F5332" w:rsidRPr="007F5332" w:rsidRDefault="007F5332" w:rsidP="007F5332">
      <w:pPr>
        <w:pStyle w:val="a9"/>
        <w:rPr>
          <w:lang w:val="ru-RU"/>
        </w:rPr>
      </w:pPr>
      <w:r w:rsidRPr="007F5332">
        <w:rPr>
          <w:lang w:val="ru-RU"/>
        </w:rPr>
        <w:lastRenderedPageBreak/>
        <w:t>4. Размер садового, огородного, дачного земельного участка устанавливается органами местного самоуправления с учетом предельных норм предоставления земельных участков, установленных федеральными законами и иными нормативными правовыми актами Российской Фед</w:t>
      </w:r>
      <w:r>
        <w:rPr>
          <w:lang w:val="ru-RU"/>
        </w:rPr>
        <w:t xml:space="preserve">ерации и Новосибирской области </w:t>
      </w:r>
      <w:r w:rsidRPr="007F5332">
        <w:rPr>
          <w:lang w:val="ru-RU"/>
        </w:rPr>
        <w:t>для граждан отдельных категорий.</w:t>
      </w:r>
    </w:p>
    <w:p w:rsidR="007F5332" w:rsidRPr="007F5332" w:rsidRDefault="007F5332" w:rsidP="007F5332">
      <w:pPr>
        <w:pStyle w:val="a9"/>
        <w:rPr>
          <w:lang w:val="ru-RU"/>
        </w:rPr>
      </w:pPr>
      <w:r w:rsidRPr="007F5332">
        <w:rPr>
          <w:lang w:val="ru-RU"/>
        </w:rPr>
        <w:t>Размер садового и дачного земельного участка при его предоставлении не может быть менее 0,04 га и более 0,12 га. Размер земельного участка для огородничества – не менее 0,04 и не более 0,15 га.</w:t>
      </w:r>
    </w:p>
    <w:p w:rsidR="007F5332" w:rsidRPr="007F5332" w:rsidRDefault="007F5332" w:rsidP="007F5332">
      <w:pPr>
        <w:pStyle w:val="a9"/>
        <w:rPr>
          <w:lang w:val="ru-RU"/>
        </w:rPr>
      </w:pPr>
      <w:r w:rsidRPr="007F5332">
        <w:rPr>
          <w:lang w:val="ru-RU"/>
        </w:rPr>
        <w:t xml:space="preserve">5. Садовые, огородные, дачные земельные участки могут быть выкуплены в собственность за плату или предоставлены бесплатно гражданам в соответствии с законами и иными нормативными правовыми актами Российской Федерации или Новосибирской области. </w:t>
      </w:r>
    </w:p>
    <w:p w:rsidR="007F5332" w:rsidRPr="007F5332" w:rsidRDefault="007A017B" w:rsidP="007F5332">
      <w:pPr>
        <w:pStyle w:val="3"/>
        <w:keepLines w:val="0"/>
        <w:suppressAutoHyphens/>
        <w:spacing w:before="180" w:after="120" w:line="240" w:lineRule="auto"/>
        <w:jc w:val="both"/>
        <w:rPr>
          <w:rFonts w:eastAsia="Times New Roman" w:cs="Times New Roman"/>
          <w:bCs/>
          <w:lang w:eastAsia="ar-SA"/>
        </w:rPr>
      </w:pPr>
      <w:bookmarkStart w:id="147" w:name="_Toc363469435"/>
      <w:bookmarkStart w:id="148" w:name="_Toc500862275"/>
      <w:r>
        <w:rPr>
          <w:rFonts w:eastAsia="Times New Roman" w:cs="Times New Roman"/>
          <w:bCs/>
          <w:lang w:eastAsia="ar-SA"/>
        </w:rPr>
        <w:t>Статья 36</w:t>
      </w:r>
      <w:r w:rsidR="007F5332" w:rsidRPr="007F5332">
        <w:rPr>
          <w:rFonts w:eastAsia="Times New Roman" w:cs="Times New Roman"/>
          <w:bCs/>
          <w:lang w:eastAsia="ar-SA"/>
        </w:rPr>
        <w:t>. Общие требования к планировке и застройке территорий садоводческих, огороднических, дачных некоммерческих объединений</w:t>
      </w:r>
      <w:bookmarkEnd w:id="147"/>
      <w:bookmarkEnd w:id="148"/>
    </w:p>
    <w:p w:rsidR="007F5332" w:rsidRPr="007F5332" w:rsidRDefault="007F5332" w:rsidP="007F5332">
      <w:pPr>
        <w:pStyle w:val="a9"/>
        <w:rPr>
          <w:lang w:val="ru-RU"/>
        </w:rPr>
      </w:pPr>
      <w:r w:rsidRPr="007F5332">
        <w:rPr>
          <w:lang w:val="ru-RU"/>
        </w:rPr>
        <w:t>1. Организация территории садоводческого (дачного) объединения граждан осуществляется в соответствии с утве</w:t>
      </w:r>
      <w:r>
        <w:rPr>
          <w:lang w:val="ru-RU"/>
        </w:rPr>
        <w:t>ржденным местной администрацией</w:t>
      </w:r>
      <w:r w:rsidRPr="007F5332">
        <w:rPr>
          <w:lang w:val="ru-RU"/>
        </w:rPr>
        <w:t xml:space="preserve">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w:t>
      </w:r>
    </w:p>
    <w:p w:rsidR="007F5332" w:rsidRPr="007F5332" w:rsidRDefault="007F5332" w:rsidP="007F5332">
      <w:pPr>
        <w:pStyle w:val="a9"/>
        <w:rPr>
          <w:lang w:val="ru-RU"/>
        </w:rPr>
      </w:pPr>
      <w:r w:rsidRPr="007F5332">
        <w:rPr>
          <w:lang w:val="ru-RU"/>
        </w:rPr>
        <w:t xml:space="preserve">2. Проект организации и застройки дачных некоммерческих объединений должен соответствовать требованиям СП 53.13330.2011. Планировка и застройка территорий садоводческих (дачных) объединений граждан, здания и сооружения" и Федерального </w:t>
      </w:r>
      <w:hyperlink r:id="rId30" w:history="1">
        <w:r w:rsidRPr="007F5332">
          <w:rPr>
            <w:lang w:val="ru-RU"/>
          </w:rPr>
          <w:t>закона</w:t>
        </w:r>
      </w:hyperlink>
      <w:r w:rsidRPr="007F5332">
        <w:rPr>
          <w:lang w:val="ru-RU"/>
        </w:rPr>
        <w:t xml:space="preserve"> от 22.07.2008 N 123-ФЗ "Технический регламент о требованиях пожарной безопасности" (в редакции от 10.07.2012г. № 117-ФЗ).</w:t>
      </w:r>
    </w:p>
    <w:p w:rsidR="007F5332" w:rsidRPr="007F5332" w:rsidRDefault="007F5332" w:rsidP="007F5332">
      <w:pPr>
        <w:pStyle w:val="a9"/>
        <w:rPr>
          <w:lang w:val="ru-RU"/>
        </w:rPr>
      </w:pPr>
      <w:r w:rsidRPr="007F5332">
        <w:rPr>
          <w:lang w:val="ru-RU"/>
        </w:rPr>
        <w:t>Все изменения и отклонения от проекта до</w:t>
      </w:r>
      <w:r>
        <w:rPr>
          <w:lang w:val="ru-RU"/>
        </w:rPr>
        <w:t xml:space="preserve">лжны быть утверждены </w:t>
      </w:r>
      <w:r w:rsidRPr="007F5332">
        <w:rPr>
          <w:lang w:val="ru-RU"/>
        </w:rPr>
        <w:t>администрацией.</w:t>
      </w:r>
    </w:p>
    <w:p w:rsidR="007F5332" w:rsidRPr="007F5332" w:rsidRDefault="007F5332" w:rsidP="007F5332">
      <w:pPr>
        <w:pStyle w:val="a9"/>
        <w:rPr>
          <w:lang w:val="ru-RU"/>
        </w:rPr>
      </w:pPr>
      <w:r w:rsidRPr="007F5332">
        <w:rPr>
          <w:lang w:val="ru-RU"/>
        </w:rPr>
        <w:t>Проект может разрабатываться как для одной, так и для группы (массива) рядом расположенных территорий некоммерческого объединения.</w:t>
      </w:r>
    </w:p>
    <w:p w:rsidR="007F5332" w:rsidRPr="007F5332" w:rsidRDefault="007F5332" w:rsidP="007F5332">
      <w:pPr>
        <w:pStyle w:val="a9"/>
        <w:rPr>
          <w:lang w:val="ru-RU"/>
        </w:rPr>
      </w:pPr>
      <w:r w:rsidRPr="007F5332">
        <w:rPr>
          <w:lang w:val="ru-RU"/>
        </w:rPr>
        <w:t>Перечень основных документов, необходимых для разработки, согласования и утверждения проектной документации по организации и застройке территорий некоммерческих объединений, определяется архитектурно-планировочным заданием.</w:t>
      </w:r>
    </w:p>
    <w:p w:rsidR="007F5332" w:rsidRPr="007F5332" w:rsidRDefault="007F5332" w:rsidP="007F5332">
      <w:pPr>
        <w:pStyle w:val="a9"/>
        <w:rPr>
          <w:lang w:val="ru-RU"/>
        </w:rPr>
      </w:pPr>
      <w:r w:rsidRPr="007F5332">
        <w:rPr>
          <w:lang w:val="ru-RU"/>
        </w:rPr>
        <w:t>3. По границе территории некоммерческого объединения необходимо предусматривать ограждение. Допускается не предусматривать ограждение при наличии естественных границ (река, бровка, овраг и др.).</w:t>
      </w:r>
    </w:p>
    <w:p w:rsidR="007F5332" w:rsidRPr="007F5332" w:rsidRDefault="007F5332" w:rsidP="007F5332">
      <w:pPr>
        <w:pStyle w:val="a9"/>
        <w:rPr>
          <w:lang w:val="ru-RU"/>
        </w:rPr>
      </w:pPr>
      <w:r w:rsidRPr="007F5332">
        <w:rPr>
          <w:lang w:val="ru-RU"/>
        </w:rPr>
        <w:t>Ограждение территории некоммерческого объединения не допускается заменять рвами, канавами, земляными валами.</w:t>
      </w:r>
    </w:p>
    <w:p w:rsidR="007F5332" w:rsidRPr="007F5332" w:rsidRDefault="007F5332" w:rsidP="007F5332">
      <w:pPr>
        <w:pStyle w:val="a9"/>
        <w:rPr>
          <w:lang w:val="ru-RU"/>
        </w:rPr>
      </w:pPr>
      <w:r w:rsidRPr="007F5332">
        <w:rPr>
          <w:lang w:val="ru-RU"/>
        </w:rPr>
        <w:t>4. В проекте организации и застройки предусмотреть мероприятия по отводу поверхностных вод с территорий участков, предоставленных под застройку, прилегающих территорий, в комплексе с территориями общего пользования некоммерческого объединения.</w:t>
      </w:r>
    </w:p>
    <w:p w:rsidR="007F5332" w:rsidRPr="007F5332" w:rsidRDefault="007F5332" w:rsidP="007F5332">
      <w:pPr>
        <w:pStyle w:val="a9"/>
        <w:rPr>
          <w:lang w:val="ru-RU"/>
        </w:rPr>
      </w:pPr>
      <w:r w:rsidRPr="007F5332">
        <w:rPr>
          <w:lang w:val="ru-RU"/>
        </w:rPr>
        <w:t>5. Территория некоммерческого объединения должна иметь хорошую транспортную связь с автомобильной дорогой общего пользования.</w:t>
      </w:r>
    </w:p>
    <w:p w:rsidR="007F5332" w:rsidRPr="007F5332" w:rsidRDefault="007F5332" w:rsidP="007F5332">
      <w:pPr>
        <w:pStyle w:val="a9"/>
        <w:rPr>
          <w:lang w:val="ru-RU"/>
        </w:rPr>
      </w:pPr>
      <w:r w:rsidRPr="007F5332">
        <w:rPr>
          <w:lang w:val="ru-RU"/>
        </w:rPr>
        <w:t>6. На территории некоммерческого объединения с числом садовых, огородных или дачных земельных участков до пятидесяти следует предусматривать один въезд, более пятидесяти – не менее двух. Ширина ворот должна быть не менее 4,5 метра, калитки - не менее 1 метра.</w:t>
      </w:r>
    </w:p>
    <w:p w:rsidR="007F5332" w:rsidRPr="007F5332" w:rsidRDefault="007F5332" w:rsidP="007F5332">
      <w:pPr>
        <w:pStyle w:val="a9"/>
        <w:rPr>
          <w:lang w:val="ru-RU"/>
        </w:rPr>
      </w:pPr>
      <w:r w:rsidRPr="007F5332">
        <w:rPr>
          <w:lang w:val="ru-RU"/>
        </w:rPr>
        <w:t>7. Земельный участок, предоставленный некоммерческому объединению, должен состоять из земель общего пользования и земель индивидуальных садовых, огородных или дачных земельных участков.</w:t>
      </w:r>
    </w:p>
    <w:p w:rsidR="007F5332" w:rsidRPr="007F5332" w:rsidRDefault="007F5332" w:rsidP="007F5332">
      <w:pPr>
        <w:pStyle w:val="a9"/>
        <w:rPr>
          <w:lang w:val="ru-RU"/>
        </w:rPr>
      </w:pPr>
      <w:r w:rsidRPr="007F5332">
        <w:rPr>
          <w:lang w:val="ru-RU"/>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7F5332" w:rsidRPr="007F5332" w:rsidRDefault="007F5332" w:rsidP="007F5332">
      <w:pPr>
        <w:pStyle w:val="a9"/>
        <w:rPr>
          <w:lang w:val="ru-RU"/>
        </w:rPr>
      </w:pPr>
      <w:r w:rsidRPr="007F5332">
        <w:rPr>
          <w:lang w:val="ru-RU"/>
        </w:rPr>
        <w:t>Обязательный перечень объектов общего пользования должен определяться архитектурно-планировочным заданием.</w:t>
      </w:r>
    </w:p>
    <w:p w:rsidR="007F5332" w:rsidRPr="007F5332" w:rsidRDefault="007F5332" w:rsidP="007F5332">
      <w:pPr>
        <w:pStyle w:val="a9"/>
        <w:rPr>
          <w:lang w:val="ru-RU"/>
        </w:rPr>
      </w:pPr>
      <w:r w:rsidRPr="007F5332">
        <w:rPr>
          <w:lang w:val="ru-RU"/>
        </w:rPr>
        <w:t>8. На территории некоммерческого объединения ширина улиц и проездов между границами земельных участков должна быть:</w:t>
      </w:r>
    </w:p>
    <w:p w:rsidR="007F5332" w:rsidRPr="007F5332" w:rsidRDefault="007F5332" w:rsidP="007F5332">
      <w:pPr>
        <w:pStyle w:val="a9"/>
        <w:rPr>
          <w:lang w:val="ru-RU"/>
        </w:rPr>
      </w:pPr>
      <w:r w:rsidRPr="007F5332">
        <w:rPr>
          <w:lang w:val="ru-RU"/>
        </w:rPr>
        <w:t>1) для улиц не менее 15 метров;</w:t>
      </w:r>
    </w:p>
    <w:p w:rsidR="007F5332" w:rsidRPr="007F5332" w:rsidRDefault="007F5332" w:rsidP="007F5332">
      <w:pPr>
        <w:pStyle w:val="a9"/>
        <w:rPr>
          <w:lang w:val="ru-RU"/>
        </w:rPr>
      </w:pPr>
      <w:r w:rsidRPr="007F5332">
        <w:rPr>
          <w:lang w:val="ru-RU"/>
        </w:rPr>
        <w:t>2) для проездов не менее 9 метров.</w:t>
      </w:r>
    </w:p>
    <w:p w:rsidR="007F5332" w:rsidRPr="007F5332" w:rsidRDefault="007F5332" w:rsidP="007F5332">
      <w:pPr>
        <w:pStyle w:val="a9"/>
        <w:rPr>
          <w:lang w:val="ru-RU"/>
        </w:rPr>
      </w:pPr>
      <w:r w:rsidRPr="007F5332">
        <w:rPr>
          <w:lang w:val="ru-RU"/>
        </w:rPr>
        <w:t>Минимальный радиус поворота - 6 метров. Ширина проезжей части улиц и проездов принимается для улиц - не менее 7,0 м, для проездов - не менее 3,5 м.</w:t>
      </w:r>
    </w:p>
    <w:p w:rsidR="007F5332" w:rsidRPr="007F5332" w:rsidRDefault="007F5332" w:rsidP="007F5332">
      <w:pPr>
        <w:pStyle w:val="a9"/>
        <w:rPr>
          <w:lang w:val="ru-RU"/>
        </w:rPr>
      </w:pPr>
      <w:r w:rsidRPr="007F5332">
        <w:rPr>
          <w:lang w:val="ru-RU"/>
        </w:rPr>
        <w:t>На территории существующего некоммерческого объединения со сложившейся планировкой допускается ширина улиц и проездов меньше нормативной.</w:t>
      </w:r>
    </w:p>
    <w:p w:rsidR="007F5332" w:rsidRPr="007F5332" w:rsidRDefault="007F5332" w:rsidP="007F5332">
      <w:pPr>
        <w:pStyle w:val="a9"/>
        <w:rPr>
          <w:lang w:val="ru-RU"/>
        </w:rPr>
      </w:pPr>
      <w:r w:rsidRPr="007F5332">
        <w:rPr>
          <w:lang w:val="ru-RU"/>
        </w:rPr>
        <w:t>9. На проездах следует предусматривать разъездные площадки длиной не менее 15 метров и шириной не менее 7 метров, включая ширину проезжей части. Расстояние между разъездными площадками, а также между разъездными площадками и перекрестками должно быть не более 200 метров.</w:t>
      </w:r>
    </w:p>
    <w:p w:rsidR="007F5332" w:rsidRPr="007F5332" w:rsidRDefault="007F5332" w:rsidP="007F5332">
      <w:pPr>
        <w:pStyle w:val="a9"/>
        <w:rPr>
          <w:lang w:val="ru-RU"/>
        </w:rPr>
      </w:pPr>
      <w:r w:rsidRPr="007F5332">
        <w:rPr>
          <w:lang w:val="ru-RU"/>
        </w:rPr>
        <w:t>Максимальная протяженность тупикового проезда не должна превышать 150 метров.</w:t>
      </w:r>
    </w:p>
    <w:p w:rsidR="007F5332" w:rsidRPr="007F5332" w:rsidRDefault="007F5332" w:rsidP="007F5332">
      <w:pPr>
        <w:pStyle w:val="a9"/>
        <w:rPr>
          <w:lang w:val="ru-RU"/>
        </w:rPr>
      </w:pPr>
      <w:r w:rsidRPr="007F5332">
        <w:rPr>
          <w:lang w:val="ru-RU"/>
        </w:rPr>
        <w:t>Тупиковые проезды обеспечиваются разворотными площадками размером не менее 15 x 15 метров. Использование разворотной площадки для стоянки автомобилей не допускается.</w:t>
      </w:r>
    </w:p>
    <w:p w:rsidR="007F5332" w:rsidRPr="007F5332" w:rsidRDefault="007F5332" w:rsidP="007F5332">
      <w:pPr>
        <w:pStyle w:val="a9"/>
        <w:rPr>
          <w:lang w:val="ru-RU"/>
        </w:rPr>
      </w:pPr>
      <w:r w:rsidRPr="007F5332">
        <w:rPr>
          <w:lang w:val="ru-RU"/>
        </w:rPr>
        <w:t>10. Строения и сооружения общего пользования должны отстоять от границ садовых, огороднических, дачных земельных участков не менее чем на 4 метра.</w:t>
      </w:r>
    </w:p>
    <w:p w:rsidR="007F5332" w:rsidRPr="007F5332" w:rsidRDefault="007F5332" w:rsidP="007F5332">
      <w:pPr>
        <w:pStyle w:val="a9"/>
        <w:rPr>
          <w:lang w:val="ru-RU"/>
        </w:rPr>
      </w:pPr>
      <w:r w:rsidRPr="007F5332">
        <w:rPr>
          <w:lang w:val="ru-RU"/>
        </w:rPr>
        <w:t xml:space="preserve">11. На территории некоммерческих объединений и за ее пределами запрещается организовывать свалки отходов. Бытовые отходы должны утилизироваться на садовых, огородных, дачных участках. Для </w:t>
      </w:r>
      <w:proofErr w:type="spellStart"/>
      <w:r w:rsidRPr="007F5332">
        <w:rPr>
          <w:lang w:val="ru-RU"/>
        </w:rPr>
        <w:t>неутилизируемых</w:t>
      </w:r>
      <w:proofErr w:type="spellEnd"/>
      <w:r w:rsidRPr="007F5332">
        <w:rPr>
          <w:lang w:val="ru-RU"/>
        </w:rPr>
        <w:t xml:space="preserve"> отходов (стекло, металл, полиэтилен и др.) на территории общего пользования должны быть предусмотрены площадки для мусорных контейнеров.</w:t>
      </w:r>
    </w:p>
    <w:p w:rsidR="007F5332" w:rsidRPr="007F5332" w:rsidRDefault="007F5332" w:rsidP="007F5332">
      <w:pPr>
        <w:pStyle w:val="a9"/>
        <w:rPr>
          <w:lang w:val="ru-RU"/>
        </w:rPr>
      </w:pPr>
      <w:r w:rsidRPr="007F5332">
        <w:rPr>
          <w:lang w:val="ru-RU"/>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7F5332" w:rsidRPr="007F5332" w:rsidRDefault="007F5332" w:rsidP="007F5332">
      <w:pPr>
        <w:pStyle w:val="a9"/>
        <w:rPr>
          <w:lang w:val="ru-RU"/>
        </w:rPr>
      </w:pPr>
      <w:r w:rsidRPr="007F5332">
        <w:rPr>
          <w:lang w:val="ru-RU"/>
        </w:rPr>
        <w:t>12. Общие требования к организации и застройке садовых, огородных, дачных участков, а также к объемно-планировочным и конструктивным решениям, располагаемым на этих земельных участках сооружениям, должны предусматриваться архитектурно-планировочным заданием на проект организации и застройки территории садоводческого, огороднического, дачного объединения и закрепляться в его уставе.</w:t>
      </w:r>
    </w:p>
    <w:p w:rsidR="00A5569D" w:rsidRPr="00A5569D" w:rsidRDefault="007A017B" w:rsidP="00A5569D">
      <w:pPr>
        <w:pStyle w:val="3"/>
        <w:keepLines w:val="0"/>
        <w:suppressAutoHyphens/>
        <w:spacing w:before="180" w:after="120" w:line="240" w:lineRule="auto"/>
        <w:jc w:val="both"/>
        <w:rPr>
          <w:rFonts w:eastAsia="Times New Roman" w:cs="Times New Roman"/>
          <w:bCs/>
          <w:lang w:eastAsia="ar-SA"/>
        </w:rPr>
      </w:pPr>
      <w:bookmarkStart w:id="149" w:name="_Toc363469436"/>
      <w:bookmarkStart w:id="150" w:name="_Toc500862276"/>
      <w:r>
        <w:rPr>
          <w:rFonts w:eastAsia="Times New Roman" w:cs="Times New Roman"/>
          <w:bCs/>
          <w:lang w:eastAsia="ar-SA"/>
        </w:rPr>
        <w:t>Статья 37</w:t>
      </w:r>
      <w:r w:rsidR="00A5569D" w:rsidRPr="00A5569D">
        <w:rPr>
          <w:rFonts w:eastAsia="Times New Roman" w:cs="Times New Roman"/>
          <w:bCs/>
          <w:lang w:eastAsia="ar-SA"/>
        </w:rPr>
        <w:t>.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населённого пункта</w:t>
      </w:r>
      <w:bookmarkEnd w:id="149"/>
      <w:bookmarkEnd w:id="150"/>
    </w:p>
    <w:p w:rsidR="00A5569D" w:rsidRPr="00A5569D" w:rsidRDefault="00A5569D" w:rsidP="00A5569D">
      <w:pPr>
        <w:pStyle w:val="a9"/>
        <w:rPr>
          <w:lang w:val="ru-RU"/>
        </w:rPr>
      </w:pPr>
      <w:r w:rsidRPr="00A5569D">
        <w:rPr>
          <w:lang w:val="ru-RU"/>
        </w:rPr>
        <w:t>1. Организация и проведение торгов осуществляются в целях внедрения в села 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сельсовета,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села и созданием благоприятной среды для проживания граждан.</w:t>
      </w:r>
    </w:p>
    <w:p w:rsidR="00A5569D" w:rsidRPr="00A5569D" w:rsidRDefault="00A5569D" w:rsidP="00A5569D">
      <w:pPr>
        <w:pStyle w:val="a9"/>
        <w:rPr>
          <w:lang w:val="ru-RU"/>
        </w:rPr>
      </w:pPr>
      <w:r w:rsidRPr="00A5569D">
        <w:rPr>
          <w:lang w:val="ru-RU"/>
        </w:rPr>
        <w:t>2. Основными принципами организации и проведения торгов являются:</w:t>
      </w:r>
    </w:p>
    <w:p w:rsidR="00A5569D" w:rsidRPr="00A5569D" w:rsidRDefault="00A5569D" w:rsidP="00A5569D">
      <w:pPr>
        <w:pStyle w:val="a9"/>
        <w:rPr>
          <w:lang w:val="ru-RU"/>
        </w:rPr>
      </w:pPr>
      <w:r w:rsidRPr="00A5569D">
        <w:rPr>
          <w:lang w:val="ru-RU"/>
        </w:rPr>
        <w:t xml:space="preserve"> создание организационных и экономических основ инвестиционной привлекательности территории села;</w:t>
      </w:r>
    </w:p>
    <w:p w:rsidR="00A5569D" w:rsidRPr="00A5569D" w:rsidRDefault="00A5569D" w:rsidP="00A5569D">
      <w:pPr>
        <w:pStyle w:val="a9"/>
        <w:rPr>
          <w:lang w:val="ru-RU"/>
        </w:rPr>
      </w:pPr>
      <w:r w:rsidRPr="00A5569D">
        <w:rPr>
          <w:lang w:val="ru-RU"/>
        </w:rPr>
        <w:lastRenderedPageBreak/>
        <w:t xml:space="preserve"> создание равных конкурентных условий для всех физических, юридических лиц и индивидуальных предпринимателей;</w:t>
      </w:r>
    </w:p>
    <w:p w:rsidR="00A5569D" w:rsidRPr="00A5569D" w:rsidRDefault="00A5569D" w:rsidP="00A5569D">
      <w:pPr>
        <w:pStyle w:val="a9"/>
        <w:rPr>
          <w:lang w:val="ru-RU"/>
        </w:rPr>
      </w:pPr>
      <w:r w:rsidRPr="00A5569D">
        <w:rPr>
          <w:lang w:val="ru-RU"/>
        </w:rPr>
        <w:t xml:space="preserve"> гласность деятельности органов местного самоуправления при организации и проведении торгов;</w:t>
      </w:r>
    </w:p>
    <w:p w:rsidR="00A5569D" w:rsidRPr="00A5569D" w:rsidRDefault="00A5569D" w:rsidP="00A5569D">
      <w:pPr>
        <w:pStyle w:val="a9"/>
        <w:rPr>
          <w:lang w:val="ru-RU"/>
        </w:rPr>
      </w:pPr>
      <w:r w:rsidRPr="00A5569D">
        <w:rPr>
          <w:lang w:val="ru-RU"/>
        </w:rPr>
        <w:t xml:space="preserve"> объективность оценки предложений всех участников торгов;</w:t>
      </w:r>
    </w:p>
    <w:p w:rsidR="00A5569D" w:rsidRPr="00A5569D" w:rsidRDefault="00A5569D" w:rsidP="00A5569D">
      <w:pPr>
        <w:pStyle w:val="a9"/>
        <w:rPr>
          <w:lang w:val="ru-RU"/>
        </w:rPr>
      </w:pPr>
      <w:r w:rsidRPr="00A5569D">
        <w:rPr>
          <w:lang w:val="ru-RU"/>
        </w:rPr>
        <w:t xml:space="preserve"> единство требований ко всем претендентам и участникам торгов;</w:t>
      </w:r>
    </w:p>
    <w:p w:rsidR="00A5569D" w:rsidRPr="00A5569D" w:rsidRDefault="00A5569D" w:rsidP="00A5569D">
      <w:pPr>
        <w:pStyle w:val="a9"/>
        <w:rPr>
          <w:lang w:val="ru-RU"/>
        </w:rPr>
      </w:pPr>
      <w:r w:rsidRPr="00A5569D">
        <w:rPr>
          <w:lang w:val="ru-RU"/>
        </w:rPr>
        <w:t xml:space="preserve"> единство условий о предмете торгов, представляемых всем участникам.</w:t>
      </w:r>
    </w:p>
    <w:p w:rsidR="00A5569D" w:rsidRPr="00A5569D" w:rsidRDefault="00A5569D" w:rsidP="00A5569D">
      <w:pPr>
        <w:pStyle w:val="a9"/>
        <w:rPr>
          <w:lang w:val="ru-RU"/>
        </w:rPr>
      </w:pPr>
      <w:r w:rsidRPr="00A5569D">
        <w:rPr>
          <w:lang w:val="ru-RU"/>
        </w:rPr>
        <w:t>3. Предметом торгов может являться:</w:t>
      </w:r>
    </w:p>
    <w:p w:rsidR="00A5569D" w:rsidRPr="00A5569D" w:rsidRDefault="00A5569D" w:rsidP="00A5569D">
      <w:pPr>
        <w:pStyle w:val="a9"/>
        <w:rPr>
          <w:lang w:val="ru-RU"/>
        </w:rPr>
      </w:pPr>
      <w:r w:rsidRPr="00A5569D">
        <w:rPr>
          <w:lang w:val="ru-RU"/>
        </w:rPr>
        <w:t>1) земельный участок, сформированный в соответствии с градостроительными регламентами и установленными границами;</w:t>
      </w:r>
    </w:p>
    <w:p w:rsidR="00A5569D" w:rsidRPr="00A5569D" w:rsidRDefault="00A5569D" w:rsidP="00A5569D">
      <w:pPr>
        <w:pStyle w:val="a9"/>
        <w:rPr>
          <w:lang w:val="ru-RU"/>
        </w:rPr>
      </w:pPr>
      <w:r w:rsidRPr="00A5569D">
        <w:rPr>
          <w:lang w:val="ru-RU"/>
        </w:rPr>
        <w:t>2) право на заключение договора аренды земельного участка, предоставляемого для строительства, в том числе для жилищного строительства;</w:t>
      </w:r>
    </w:p>
    <w:p w:rsidR="00A5569D" w:rsidRPr="00A5569D" w:rsidRDefault="00A5569D" w:rsidP="00A5569D">
      <w:pPr>
        <w:pStyle w:val="a9"/>
        <w:rPr>
          <w:lang w:val="ru-RU"/>
        </w:rPr>
      </w:pPr>
      <w:r w:rsidRPr="00A5569D">
        <w:rPr>
          <w:lang w:val="ru-RU"/>
        </w:rPr>
        <w:t>3) право на заключение договора аренды земельного участка для его комплексного освоения в целях жилищного строительства.</w:t>
      </w:r>
    </w:p>
    <w:p w:rsidR="00A5569D" w:rsidRPr="00A5569D" w:rsidRDefault="00A5569D" w:rsidP="00A5569D">
      <w:pPr>
        <w:pStyle w:val="a9"/>
        <w:rPr>
          <w:lang w:val="ru-RU"/>
        </w:rPr>
      </w:pPr>
      <w:r w:rsidRPr="00A5569D">
        <w:rPr>
          <w:lang w:val="ru-RU"/>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A5569D" w:rsidRPr="00A5569D" w:rsidRDefault="00A5569D" w:rsidP="00A5569D">
      <w:pPr>
        <w:pStyle w:val="a9"/>
        <w:rPr>
          <w:lang w:val="ru-RU"/>
        </w:rPr>
      </w:pPr>
      <w:r w:rsidRPr="00A5569D">
        <w:rPr>
          <w:lang w:val="ru-RU"/>
        </w:rPr>
        <w:t>5. Организатором торгов выступает уполномоченный орган местной администрации.</w:t>
      </w:r>
    </w:p>
    <w:p w:rsidR="00585647" w:rsidRPr="00585647" w:rsidRDefault="007A017B" w:rsidP="00585647">
      <w:pPr>
        <w:pStyle w:val="3"/>
        <w:keepLines w:val="0"/>
        <w:suppressAutoHyphens/>
        <w:spacing w:before="180" w:after="120" w:line="240" w:lineRule="auto"/>
        <w:jc w:val="both"/>
        <w:rPr>
          <w:rFonts w:eastAsia="Times New Roman" w:cs="Times New Roman"/>
          <w:bCs/>
          <w:lang w:eastAsia="ar-SA"/>
        </w:rPr>
      </w:pPr>
      <w:bookmarkStart w:id="151" w:name="_Toc363469437"/>
      <w:bookmarkStart w:id="152" w:name="_Toc500862277"/>
      <w:r>
        <w:rPr>
          <w:rFonts w:eastAsia="Times New Roman" w:cs="Times New Roman"/>
          <w:bCs/>
          <w:lang w:eastAsia="ar-SA"/>
        </w:rPr>
        <w:t>Статья 38</w:t>
      </w:r>
      <w:r w:rsidR="00585647" w:rsidRPr="00585647">
        <w:rPr>
          <w:rFonts w:eastAsia="Times New Roman" w:cs="Times New Roman"/>
          <w:bCs/>
          <w:lang w:eastAsia="ar-SA"/>
        </w:rPr>
        <w:t>. Приобретение прав на земельные участки, на которых расположены объекты недвижимости</w:t>
      </w:r>
      <w:bookmarkEnd w:id="151"/>
      <w:bookmarkEnd w:id="152"/>
    </w:p>
    <w:p w:rsidR="001142E5" w:rsidRPr="001142E5" w:rsidRDefault="001142E5" w:rsidP="001142E5">
      <w:pPr>
        <w:pStyle w:val="a9"/>
        <w:rPr>
          <w:lang w:val="ru-RU"/>
        </w:rPr>
      </w:pPr>
      <w:r w:rsidRPr="001142E5">
        <w:rPr>
          <w:lang w:val="ru-RU"/>
        </w:rPr>
        <w:t>1. Приобретение прав на земельные участки (делимые и неделимые), на которых расположены здания, строения, сооружения (далее - объекты недвижимости), производится:</w:t>
      </w:r>
    </w:p>
    <w:p w:rsidR="001142E5" w:rsidRPr="001142E5" w:rsidRDefault="001142E5" w:rsidP="001142E5">
      <w:pPr>
        <w:pStyle w:val="a9"/>
        <w:rPr>
          <w:lang w:val="ru-RU"/>
        </w:rPr>
      </w:pPr>
      <w:r w:rsidRPr="001142E5">
        <w:rPr>
          <w:lang w:val="ru-RU"/>
        </w:rPr>
        <w:t xml:space="preserve">1) гражданами, имеющими в собственности объекты недвижимости (за исключением лиц, указанных в </w:t>
      </w:r>
      <w:hyperlink r:id="rId31" w:history="1">
        <w:r w:rsidRPr="001142E5">
          <w:rPr>
            <w:lang w:val="ru-RU"/>
          </w:rPr>
          <w:t>подпункте 2</w:t>
        </w:r>
      </w:hyperlink>
      <w:r w:rsidRPr="001142E5">
        <w:rPr>
          <w:lang w:val="ru-RU"/>
        </w:rPr>
        <w:t xml:space="preserve"> настоящего пункта);</w:t>
      </w:r>
    </w:p>
    <w:p w:rsidR="001142E5" w:rsidRPr="001142E5" w:rsidRDefault="001142E5" w:rsidP="001142E5">
      <w:pPr>
        <w:pStyle w:val="a9"/>
        <w:rPr>
          <w:lang w:val="ru-RU"/>
        </w:rPr>
      </w:pPr>
      <w:r w:rsidRPr="001142E5">
        <w:rPr>
          <w:lang w:val="ru-RU"/>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rsidR="001142E5" w:rsidRPr="001142E5" w:rsidRDefault="001142E5" w:rsidP="001142E5">
      <w:pPr>
        <w:pStyle w:val="a9"/>
        <w:rPr>
          <w:lang w:val="ru-RU"/>
        </w:rPr>
      </w:pPr>
      <w:r w:rsidRPr="001142E5">
        <w:rPr>
          <w:lang w:val="ru-RU"/>
        </w:rPr>
        <w:t>3) юридическими лицами, обладающими объектами недвижимости на праве собственности;</w:t>
      </w:r>
    </w:p>
    <w:p w:rsidR="001142E5" w:rsidRPr="001142E5" w:rsidRDefault="001142E5" w:rsidP="001142E5">
      <w:pPr>
        <w:pStyle w:val="a9"/>
        <w:rPr>
          <w:lang w:val="ru-RU"/>
        </w:rPr>
      </w:pPr>
      <w:r w:rsidRPr="001142E5">
        <w:rPr>
          <w:lang w:val="ru-RU"/>
        </w:rPr>
        <w:t>4) юридическими лицами, обладающими правом хозяйственного ведения на объекты недвижимости;</w:t>
      </w:r>
    </w:p>
    <w:p w:rsidR="001142E5" w:rsidRPr="001142E5" w:rsidRDefault="001142E5" w:rsidP="001142E5">
      <w:pPr>
        <w:pStyle w:val="a9"/>
        <w:rPr>
          <w:lang w:val="ru-RU"/>
        </w:rPr>
      </w:pPr>
      <w:r w:rsidRPr="001142E5">
        <w:rPr>
          <w:lang w:val="ru-RU"/>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1142E5" w:rsidRPr="001142E5" w:rsidRDefault="001142E5" w:rsidP="001142E5">
      <w:pPr>
        <w:pStyle w:val="a9"/>
        <w:rPr>
          <w:lang w:val="ru-RU"/>
        </w:rPr>
      </w:pPr>
      <w:r w:rsidRPr="001142E5">
        <w:rPr>
          <w:lang w:val="ru-RU"/>
        </w:rPr>
        <w:t>6) религиозными организациями, имеющими здания в собственности либо на праве безвозмездного пользования.</w:t>
      </w:r>
    </w:p>
    <w:p w:rsidR="001142E5" w:rsidRPr="001142E5" w:rsidRDefault="001142E5" w:rsidP="001142E5">
      <w:pPr>
        <w:pStyle w:val="a9"/>
        <w:rPr>
          <w:lang w:val="ru-RU"/>
        </w:rPr>
      </w:pPr>
      <w:r w:rsidRPr="001142E5">
        <w:rPr>
          <w:lang w:val="ru-RU"/>
        </w:rPr>
        <w:t>2. Права на делимые земельные участки, на которых расположены объекты недвижимости, могут быть приобретены:</w:t>
      </w:r>
    </w:p>
    <w:p w:rsidR="001142E5" w:rsidRPr="001142E5" w:rsidRDefault="001142E5" w:rsidP="001142E5">
      <w:pPr>
        <w:pStyle w:val="a9"/>
        <w:rPr>
          <w:lang w:val="ru-RU"/>
        </w:rPr>
      </w:pPr>
      <w:r w:rsidRPr="001142E5">
        <w:rPr>
          <w:lang w:val="ru-RU"/>
        </w:rPr>
        <w:t xml:space="preserve">1) гражданами, указанными в </w:t>
      </w:r>
      <w:hyperlink r:id="rId32" w:history="1">
        <w:r w:rsidRPr="001142E5">
          <w:rPr>
            <w:lang w:val="ru-RU"/>
          </w:rPr>
          <w:t>подпункте 1 пункта 1</w:t>
        </w:r>
      </w:hyperlink>
      <w:r w:rsidRPr="001142E5">
        <w:rPr>
          <w:lang w:val="ru-RU"/>
        </w:rPr>
        <w:t xml:space="preserve"> настоящей статьи, - право собственности либо аренда;</w:t>
      </w:r>
    </w:p>
    <w:p w:rsidR="001142E5" w:rsidRPr="001142E5" w:rsidRDefault="001142E5" w:rsidP="001142E5">
      <w:pPr>
        <w:pStyle w:val="a9"/>
        <w:rPr>
          <w:lang w:val="ru-RU"/>
        </w:rPr>
      </w:pPr>
      <w:r w:rsidRPr="001142E5">
        <w:rPr>
          <w:lang w:val="ru-RU"/>
        </w:rPr>
        <w:t xml:space="preserve">2) гражданами, указанными в </w:t>
      </w:r>
      <w:hyperlink r:id="rId33" w:history="1">
        <w:r w:rsidRPr="001142E5">
          <w:rPr>
            <w:lang w:val="ru-RU"/>
          </w:rPr>
          <w:t>подпункте 2 пункта 1</w:t>
        </w:r>
      </w:hyperlink>
      <w:r w:rsidRPr="001142E5">
        <w:rPr>
          <w:lang w:val="ru-RU"/>
        </w:rPr>
        <w:t xml:space="preserve"> настоящей статьи, - однократно бесплатно право собственности либо аренды;</w:t>
      </w:r>
    </w:p>
    <w:p w:rsidR="001142E5" w:rsidRPr="001142E5" w:rsidRDefault="001142E5" w:rsidP="001142E5">
      <w:pPr>
        <w:pStyle w:val="a9"/>
        <w:rPr>
          <w:lang w:val="ru-RU"/>
        </w:rPr>
      </w:pPr>
      <w:r w:rsidRPr="001142E5">
        <w:rPr>
          <w:lang w:val="ru-RU"/>
        </w:rPr>
        <w:t xml:space="preserve">3) юридическими лицами, указанными в </w:t>
      </w:r>
      <w:hyperlink r:id="rId34" w:history="1">
        <w:r w:rsidRPr="001142E5">
          <w:rPr>
            <w:lang w:val="ru-RU"/>
          </w:rPr>
          <w:t>подпункте 3 пункта 1</w:t>
        </w:r>
      </w:hyperlink>
      <w:r w:rsidRPr="001142E5">
        <w:rPr>
          <w:lang w:val="ru-RU"/>
        </w:rPr>
        <w:t xml:space="preserve"> настоящей статьи, - право собственности либо аренда;</w:t>
      </w:r>
    </w:p>
    <w:p w:rsidR="001142E5" w:rsidRPr="001142E5" w:rsidRDefault="001142E5" w:rsidP="001142E5">
      <w:pPr>
        <w:pStyle w:val="a9"/>
        <w:rPr>
          <w:lang w:val="ru-RU"/>
        </w:rPr>
      </w:pPr>
      <w:r w:rsidRPr="001142E5">
        <w:rPr>
          <w:lang w:val="ru-RU"/>
        </w:rPr>
        <w:lastRenderedPageBreak/>
        <w:t xml:space="preserve">4) юридическими лицами, указанными в </w:t>
      </w:r>
      <w:hyperlink r:id="rId35" w:history="1">
        <w:r w:rsidRPr="001142E5">
          <w:rPr>
            <w:lang w:val="ru-RU"/>
          </w:rPr>
          <w:t>подпункте 4 пункта 1</w:t>
        </w:r>
      </w:hyperlink>
      <w:r w:rsidRPr="001142E5">
        <w:rPr>
          <w:lang w:val="ru-RU"/>
        </w:rPr>
        <w:t xml:space="preserve"> настоящей статьи, - аренда;</w:t>
      </w:r>
    </w:p>
    <w:p w:rsidR="001142E5" w:rsidRPr="001142E5" w:rsidRDefault="001142E5" w:rsidP="001142E5">
      <w:pPr>
        <w:pStyle w:val="a9"/>
        <w:rPr>
          <w:lang w:val="ru-RU"/>
        </w:rPr>
      </w:pPr>
      <w:r w:rsidRPr="001142E5">
        <w:rPr>
          <w:lang w:val="ru-RU"/>
        </w:rPr>
        <w:t xml:space="preserve">5) юридическими лицами, указанными в </w:t>
      </w:r>
      <w:hyperlink r:id="rId36" w:history="1">
        <w:r w:rsidRPr="001142E5">
          <w:rPr>
            <w:lang w:val="ru-RU"/>
          </w:rPr>
          <w:t>подпункте 5 пункта 1</w:t>
        </w:r>
      </w:hyperlink>
      <w:r w:rsidRPr="001142E5">
        <w:rPr>
          <w:lang w:val="ru-RU"/>
        </w:rPr>
        <w:t xml:space="preserve"> настоящей статьи, - право постоянного (бессрочного) пользования;</w:t>
      </w:r>
    </w:p>
    <w:p w:rsidR="001142E5" w:rsidRPr="001142E5" w:rsidRDefault="001142E5" w:rsidP="001142E5">
      <w:pPr>
        <w:pStyle w:val="a9"/>
        <w:rPr>
          <w:lang w:val="ru-RU"/>
        </w:rPr>
      </w:pPr>
      <w:r w:rsidRPr="001142E5">
        <w:rPr>
          <w:lang w:val="ru-RU"/>
        </w:rPr>
        <w:t xml:space="preserve">6) религиозными организациями, указанными в </w:t>
      </w:r>
      <w:hyperlink r:id="rId37" w:history="1">
        <w:r w:rsidRPr="001142E5">
          <w:rPr>
            <w:lang w:val="ru-RU"/>
          </w:rPr>
          <w:t>подпункте 6 пункта 1</w:t>
        </w:r>
      </w:hyperlink>
      <w:r w:rsidRPr="001142E5">
        <w:rPr>
          <w:lang w:val="ru-RU"/>
        </w:rPr>
        <w:t xml:space="preserve"> настоящей статьи, - в собственность бесплатно или в безвозмездное срочное пользование.</w:t>
      </w:r>
    </w:p>
    <w:p w:rsidR="001142E5" w:rsidRPr="001142E5" w:rsidRDefault="001142E5" w:rsidP="001142E5">
      <w:pPr>
        <w:pStyle w:val="a9"/>
        <w:rPr>
          <w:lang w:val="ru-RU"/>
        </w:rPr>
      </w:pPr>
      <w:r w:rsidRPr="001142E5">
        <w:rPr>
          <w:lang w:val="ru-RU"/>
        </w:rPr>
        <w:t>3. Права на неделимые земельные участки, на которых расположены объекты недвижимости, могут быть приобретены:</w:t>
      </w:r>
    </w:p>
    <w:p w:rsidR="001142E5" w:rsidRPr="001142E5" w:rsidRDefault="001142E5" w:rsidP="001142E5">
      <w:pPr>
        <w:pStyle w:val="a9"/>
        <w:rPr>
          <w:lang w:val="ru-RU"/>
        </w:rPr>
      </w:pPr>
      <w:r w:rsidRPr="001142E5">
        <w:rPr>
          <w:lang w:val="ru-RU"/>
        </w:rPr>
        <w:t>1)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1142E5" w:rsidRPr="001142E5" w:rsidRDefault="001142E5" w:rsidP="001142E5">
      <w:pPr>
        <w:pStyle w:val="a9"/>
        <w:rPr>
          <w:lang w:val="ru-RU"/>
        </w:rPr>
      </w:pPr>
      <w:r w:rsidRPr="001142E5">
        <w:rPr>
          <w:lang w:val="ru-RU"/>
        </w:rPr>
        <w:t>2)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1142E5" w:rsidRPr="001142E5" w:rsidRDefault="001142E5" w:rsidP="001142E5">
      <w:pPr>
        <w:pStyle w:val="a9"/>
        <w:rPr>
          <w:lang w:val="ru-RU"/>
        </w:rPr>
      </w:pPr>
      <w:r w:rsidRPr="001142E5">
        <w:rPr>
          <w:lang w:val="ru-RU"/>
        </w:rPr>
        <w:t>3)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1142E5" w:rsidRPr="001142E5" w:rsidRDefault="001142E5" w:rsidP="001142E5">
      <w:pPr>
        <w:pStyle w:val="a9"/>
        <w:rPr>
          <w:lang w:val="ru-RU"/>
        </w:rPr>
      </w:pPr>
      <w:r w:rsidRPr="001142E5">
        <w:rPr>
          <w:lang w:val="ru-RU"/>
        </w:rPr>
        <w:t>4)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1142E5" w:rsidRPr="001142E5" w:rsidRDefault="001142E5" w:rsidP="001142E5">
      <w:pPr>
        <w:pStyle w:val="a9"/>
        <w:rPr>
          <w:lang w:val="ru-RU"/>
        </w:rPr>
      </w:pPr>
      <w:r w:rsidRPr="001142E5">
        <w:rPr>
          <w:lang w:val="ru-RU"/>
        </w:rPr>
        <w:t>5)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1142E5" w:rsidRPr="001142E5" w:rsidRDefault="001142E5" w:rsidP="001142E5">
      <w:pPr>
        <w:pStyle w:val="a9"/>
        <w:rPr>
          <w:lang w:val="ru-RU"/>
        </w:rPr>
      </w:pPr>
      <w:r w:rsidRPr="001142E5">
        <w:rPr>
          <w:lang w:val="ru-RU"/>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38" w:history="1">
        <w:r w:rsidRPr="001142E5">
          <w:rPr>
            <w:lang w:val="ru-RU"/>
          </w:rPr>
          <w:t>пунктами 1</w:t>
        </w:r>
      </w:hyperlink>
      <w:r w:rsidRPr="001142E5">
        <w:rPr>
          <w:lang w:val="ru-RU"/>
        </w:rPr>
        <w:t xml:space="preserve">, </w:t>
      </w:r>
      <w:hyperlink r:id="rId39" w:history="1">
        <w:r w:rsidRPr="001142E5">
          <w:rPr>
            <w:lang w:val="ru-RU"/>
          </w:rPr>
          <w:t>2</w:t>
        </w:r>
      </w:hyperlink>
      <w:r w:rsidRPr="001142E5">
        <w:rPr>
          <w:lang w:val="ru-RU"/>
        </w:rPr>
        <w:t xml:space="preserve"> настоящей статьи.</w:t>
      </w:r>
    </w:p>
    <w:p w:rsidR="001142E5" w:rsidRPr="001142E5" w:rsidRDefault="001142E5" w:rsidP="001142E5">
      <w:pPr>
        <w:pStyle w:val="a9"/>
        <w:rPr>
          <w:lang w:val="ru-RU"/>
        </w:rPr>
      </w:pPr>
      <w:r w:rsidRPr="001142E5">
        <w:rPr>
          <w:lang w:val="ru-RU"/>
        </w:rPr>
        <w:t xml:space="preserve">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w:t>
      </w:r>
      <w:r w:rsidRPr="001142E5">
        <w:rPr>
          <w:lang w:val="ru-RU"/>
        </w:rPr>
        <w:lastRenderedPageBreak/>
        <w:t>земельные участки должны быть приобретены в собственность по выбору покупателей зданий, строений, сооружений.</w:t>
      </w:r>
    </w:p>
    <w:p w:rsidR="001142E5" w:rsidRPr="001142E5" w:rsidRDefault="001142E5" w:rsidP="001142E5">
      <w:pPr>
        <w:pStyle w:val="a9"/>
        <w:rPr>
          <w:lang w:val="ru-RU"/>
        </w:rPr>
      </w:pPr>
      <w:r w:rsidRPr="001142E5">
        <w:rPr>
          <w:lang w:val="ru-RU"/>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6169D7" w:rsidRPr="006169D7" w:rsidRDefault="007A017B" w:rsidP="006169D7">
      <w:pPr>
        <w:pStyle w:val="3"/>
        <w:keepLines w:val="0"/>
        <w:suppressAutoHyphens/>
        <w:spacing w:before="180" w:after="120" w:line="240" w:lineRule="auto"/>
        <w:jc w:val="both"/>
        <w:rPr>
          <w:rFonts w:eastAsia="Times New Roman" w:cs="Times New Roman"/>
          <w:bCs/>
          <w:lang w:eastAsia="ar-SA"/>
        </w:rPr>
      </w:pPr>
      <w:bookmarkStart w:id="153" w:name="_Toc363469438"/>
      <w:bookmarkStart w:id="154" w:name="_Toc500862278"/>
      <w:r>
        <w:rPr>
          <w:rFonts w:eastAsia="Times New Roman" w:cs="Times New Roman"/>
          <w:bCs/>
          <w:lang w:eastAsia="ar-SA"/>
        </w:rPr>
        <w:t>Статья 39</w:t>
      </w:r>
      <w:r w:rsidR="006169D7" w:rsidRPr="006169D7">
        <w:rPr>
          <w:rFonts w:eastAsia="Times New Roman" w:cs="Times New Roman"/>
          <w:bCs/>
          <w:lang w:eastAsia="ar-SA"/>
        </w:rPr>
        <w:t>. Переоформление прав на земельные участки</w:t>
      </w:r>
      <w:bookmarkEnd w:id="153"/>
      <w:bookmarkEnd w:id="154"/>
    </w:p>
    <w:p w:rsidR="006169D7" w:rsidRPr="006169D7" w:rsidRDefault="006169D7" w:rsidP="006169D7">
      <w:pPr>
        <w:pStyle w:val="a9"/>
        <w:rPr>
          <w:lang w:val="ru-RU"/>
        </w:rPr>
      </w:pPr>
      <w:r w:rsidRPr="006169D7">
        <w:rPr>
          <w:lang w:val="ru-RU"/>
        </w:rPr>
        <w:t>1. Переоформление прав на земельные участки производится в следующих случаях:</w:t>
      </w:r>
    </w:p>
    <w:p w:rsidR="006169D7" w:rsidRPr="006169D7" w:rsidRDefault="006169D7" w:rsidP="006169D7">
      <w:pPr>
        <w:pStyle w:val="a9"/>
        <w:rPr>
          <w:lang w:val="ru-RU"/>
        </w:rPr>
      </w:pPr>
      <w:r w:rsidRPr="006169D7">
        <w:rPr>
          <w:lang w:val="ru-RU"/>
        </w:rPr>
        <w:t>переоформление права постоянного (бессрочного) пользования земельным участком;</w:t>
      </w:r>
    </w:p>
    <w:p w:rsidR="006169D7" w:rsidRPr="006169D7" w:rsidRDefault="006169D7" w:rsidP="006169D7">
      <w:pPr>
        <w:pStyle w:val="a9"/>
        <w:rPr>
          <w:lang w:val="ru-RU"/>
        </w:rPr>
      </w:pPr>
      <w:r w:rsidRPr="006169D7">
        <w:rPr>
          <w:lang w:val="ru-RU"/>
        </w:rPr>
        <w:t>переоформление права пожизненного наследуемого владения земельным участком.</w:t>
      </w:r>
    </w:p>
    <w:p w:rsidR="006169D7" w:rsidRPr="006169D7" w:rsidRDefault="006169D7" w:rsidP="006169D7">
      <w:pPr>
        <w:pStyle w:val="a9"/>
        <w:rPr>
          <w:lang w:val="ru-RU"/>
        </w:rPr>
      </w:pPr>
      <w:r w:rsidRPr="006169D7">
        <w:rPr>
          <w:lang w:val="ru-RU"/>
        </w:rPr>
        <w:t>2. Решение о переоформлении прав на земельный участок принимается администрацией в течение месяца с момента поступления заявления.</w:t>
      </w:r>
    </w:p>
    <w:p w:rsidR="006169D7" w:rsidRPr="006169D7" w:rsidRDefault="006169D7" w:rsidP="006169D7">
      <w:pPr>
        <w:pStyle w:val="a9"/>
        <w:rPr>
          <w:lang w:val="ru-RU"/>
        </w:rPr>
      </w:pPr>
      <w:r w:rsidRPr="006169D7">
        <w:rPr>
          <w:lang w:val="ru-RU"/>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6169D7" w:rsidRPr="006169D7" w:rsidRDefault="006169D7" w:rsidP="006169D7">
      <w:pPr>
        <w:pStyle w:val="a9"/>
        <w:rPr>
          <w:lang w:val="ru-RU"/>
        </w:rPr>
      </w:pPr>
      <w:r w:rsidRPr="006169D7">
        <w:rPr>
          <w:lang w:val="ru-RU"/>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6169D7" w:rsidRPr="006169D7" w:rsidRDefault="006169D7" w:rsidP="006169D7">
      <w:pPr>
        <w:pStyle w:val="a9"/>
        <w:rPr>
          <w:lang w:val="ru-RU"/>
        </w:rPr>
      </w:pPr>
      <w:r w:rsidRPr="006169D7">
        <w:rPr>
          <w:lang w:val="ru-RU"/>
        </w:rPr>
        <w:t>право собственности;</w:t>
      </w:r>
    </w:p>
    <w:p w:rsidR="006169D7" w:rsidRPr="006169D7" w:rsidRDefault="006169D7" w:rsidP="006169D7">
      <w:pPr>
        <w:pStyle w:val="a9"/>
        <w:rPr>
          <w:lang w:val="ru-RU"/>
        </w:rPr>
      </w:pPr>
      <w:r w:rsidRPr="006169D7">
        <w:rPr>
          <w:lang w:val="ru-RU"/>
        </w:rPr>
        <w:t>право аренды.</w:t>
      </w:r>
    </w:p>
    <w:p w:rsidR="006169D7" w:rsidRPr="006169D7" w:rsidRDefault="006169D7" w:rsidP="006169D7">
      <w:pPr>
        <w:pStyle w:val="a9"/>
        <w:rPr>
          <w:lang w:val="ru-RU"/>
        </w:rPr>
      </w:pPr>
      <w:r w:rsidRPr="006169D7">
        <w:rPr>
          <w:lang w:val="ru-RU"/>
        </w:rPr>
        <w:t>Переоформление указанных прав в установленных земельным законодательством случаях сроком не ограничивается.</w:t>
      </w:r>
    </w:p>
    <w:p w:rsidR="006169D7" w:rsidRPr="006169D7" w:rsidRDefault="006169D7" w:rsidP="006169D7">
      <w:pPr>
        <w:pStyle w:val="a9"/>
        <w:rPr>
          <w:lang w:val="ru-RU"/>
        </w:rPr>
      </w:pPr>
      <w:r w:rsidRPr="006169D7">
        <w:rPr>
          <w:lang w:val="ru-RU"/>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6169D7" w:rsidRPr="006169D7" w:rsidRDefault="006169D7" w:rsidP="006169D7">
      <w:pPr>
        <w:pStyle w:val="a9"/>
        <w:rPr>
          <w:lang w:val="ru-RU"/>
        </w:rPr>
      </w:pPr>
      <w:r w:rsidRPr="006169D7">
        <w:rPr>
          <w:lang w:val="ru-RU"/>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6169D7" w:rsidRPr="006169D7" w:rsidRDefault="006169D7" w:rsidP="006169D7">
      <w:pPr>
        <w:pStyle w:val="a9"/>
        <w:rPr>
          <w:lang w:val="ru-RU"/>
        </w:rPr>
      </w:pPr>
      <w:r w:rsidRPr="006169D7">
        <w:rPr>
          <w:lang w:val="ru-RU"/>
        </w:rPr>
        <w:t>право собственности;</w:t>
      </w:r>
    </w:p>
    <w:p w:rsidR="006169D7" w:rsidRPr="006169D7" w:rsidRDefault="006169D7" w:rsidP="006169D7">
      <w:pPr>
        <w:pStyle w:val="a9"/>
        <w:rPr>
          <w:lang w:val="ru-RU"/>
        </w:rPr>
      </w:pPr>
      <w:r w:rsidRPr="006169D7">
        <w:rPr>
          <w:lang w:val="ru-RU"/>
        </w:rPr>
        <w:t>право аренды.</w:t>
      </w:r>
    </w:p>
    <w:p w:rsidR="006169D7" w:rsidRPr="006169D7" w:rsidRDefault="006169D7" w:rsidP="006169D7">
      <w:pPr>
        <w:pStyle w:val="a9"/>
        <w:rPr>
          <w:lang w:val="ru-RU"/>
        </w:rPr>
      </w:pPr>
      <w:r w:rsidRPr="006169D7">
        <w:rPr>
          <w:lang w:val="ru-RU"/>
        </w:rPr>
        <w:t>Переоформление указанных прав производится в сроки, установленные действующим законодательством.</w:t>
      </w:r>
    </w:p>
    <w:p w:rsidR="00240F36" w:rsidRPr="00240F36" w:rsidRDefault="00240F36" w:rsidP="00240F36">
      <w:pPr>
        <w:pStyle w:val="3"/>
        <w:keepLines w:val="0"/>
        <w:suppressAutoHyphens/>
        <w:spacing w:before="180" w:after="120" w:line="240" w:lineRule="auto"/>
        <w:jc w:val="both"/>
        <w:rPr>
          <w:rFonts w:eastAsia="Times New Roman" w:cs="Times New Roman"/>
          <w:bCs/>
          <w:lang w:eastAsia="ar-SA"/>
        </w:rPr>
      </w:pPr>
      <w:bookmarkStart w:id="155" w:name="_Toc363469439"/>
      <w:bookmarkStart w:id="156" w:name="_Toc500862279"/>
      <w:r w:rsidRPr="00240F36">
        <w:rPr>
          <w:rFonts w:eastAsia="Times New Roman" w:cs="Times New Roman"/>
          <w:bCs/>
          <w:lang w:eastAsia="ar-SA"/>
        </w:rPr>
        <w:t xml:space="preserve">Статья </w:t>
      </w:r>
      <w:r w:rsidR="007A017B">
        <w:rPr>
          <w:rFonts w:eastAsia="Times New Roman" w:cs="Times New Roman"/>
          <w:bCs/>
          <w:lang w:eastAsia="ar-SA"/>
        </w:rPr>
        <w:t>40</w:t>
      </w:r>
      <w:r w:rsidRPr="00240F36">
        <w:rPr>
          <w:rFonts w:eastAsia="Times New Roman" w:cs="Times New Roman"/>
          <w:bCs/>
          <w:lang w:eastAsia="ar-SA"/>
        </w:rPr>
        <w:t>. Изъятие земельных участков для муниципальных нужд</w:t>
      </w:r>
      <w:bookmarkEnd w:id="155"/>
      <w:bookmarkEnd w:id="156"/>
    </w:p>
    <w:p w:rsidR="00240F36" w:rsidRPr="00240F36" w:rsidRDefault="00240F36" w:rsidP="00240F36">
      <w:pPr>
        <w:pStyle w:val="a9"/>
        <w:rPr>
          <w:lang w:val="ru-RU"/>
        </w:rPr>
      </w:pPr>
      <w:r w:rsidRPr="00240F36">
        <w:rPr>
          <w:lang w:val="ru-RU"/>
        </w:rPr>
        <w:t>1. Изъятие земельных участков для муниципальных нужд осуществляется в исключительных случаях:</w:t>
      </w:r>
    </w:p>
    <w:p w:rsidR="00240F36" w:rsidRPr="00240F36" w:rsidRDefault="00240F36" w:rsidP="00240F36">
      <w:pPr>
        <w:pStyle w:val="a9"/>
        <w:rPr>
          <w:lang w:val="ru-RU"/>
        </w:rPr>
      </w:pPr>
      <w:r w:rsidRPr="00240F36">
        <w:rPr>
          <w:lang w:val="ru-RU"/>
        </w:rPr>
        <w:t>1) в целях застройки территории села в соответствии с генеральным планом поселения и настоящими Правилами;</w:t>
      </w:r>
    </w:p>
    <w:p w:rsidR="00240F36" w:rsidRPr="00240F36" w:rsidRDefault="00240F36" w:rsidP="00240F36">
      <w:pPr>
        <w:pStyle w:val="a9"/>
        <w:rPr>
          <w:lang w:val="ru-RU"/>
        </w:rPr>
      </w:pPr>
      <w:r w:rsidRPr="00240F36">
        <w:rPr>
          <w:lang w:val="ru-RU"/>
        </w:rPr>
        <w:t>2) для размещения объектов муниципального значения при отсутствии других вариантов возможного размещения этих объектов;</w:t>
      </w:r>
    </w:p>
    <w:p w:rsidR="00240F36" w:rsidRPr="00240F36" w:rsidRDefault="00240F36" w:rsidP="00240F36">
      <w:pPr>
        <w:pStyle w:val="a9"/>
        <w:rPr>
          <w:lang w:val="ru-RU"/>
        </w:rPr>
      </w:pPr>
      <w:r w:rsidRPr="00240F36">
        <w:rPr>
          <w:lang w:val="ru-RU"/>
        </w:rPr>
        <w:t>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Новосибирской области.</w:t>
      </w:r>
    </w:p>
    <w:p w:rsidR="00240F36" w:rsidRPr="00240F36" w:rsidRDefault="00240F36" w:rsidP="00240F36">
      <w:pPr>
        <w:pStyle w:val="a9"/>
        <w:rPr>
          <w:lang w:val="ru-RU"/>
        </w:rPr>
      </w:pPr>
      <w:r w:rsidRPr="00240F36">
        <w:rPr>
          <w:lang w:val="ru-RU"/>
        </w:rPr>
        <w:lastRenderedPageBreak/>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240F36" w:rsidRPr="00240F36" w:rsidRDefault="00240F36" w:rsidP="00240F36">
      <w:pPr>
        <w:pStyle w:val="a9"/>
        <w:rPr>
          <w:lang w:val="ru-RU"/>
        </w:rPr>
      </w:pPr>
      <w:r w:rsidRPr="00240F36">
        <w:rPr>
          <w:lang w:val="ru-RU"/>
        </w:rPr>
        <w:t>2. Необходимость изъятия земельных участков для муниципальных нужд определяется органом местного самоуправления самостоятельно.</w:t>
      </w:r>
    </w:p>
    <w:p w:rsidR="00240F36" w:rsidRPr="00240F36" w:rsidRDefault="00240F36" w:rsidP="00240F36">
      <w:pPr>
        <w:pStyle w:val="a9"/>
        <w:rPr>
          <w:lang w:val="ru-RU"/>
        </w:rPr>
      </w:pPr>
      <w:r w:rsidRPr="00240F36">
        <w:rPr>
          <w:lang w:val="ru-RU"/>
        </w:rPr>
        <w:t>Решение об изъятии земельных участков для муниципальных нужд принимается в порядке, определенном федеральным земельным законодательством.</w:t>
      </w:r>
    </w:p>
    <w:p w:rsidR="00240F36" w:rsidRPr="00240F36" w:rsidRDefault="00240F36" w:rsidP="00240F36">
      <w:pPr>
        <w:pStyle w:val="a9"/>
        <w:rPr>
          <w:lang w:val="ru-RU"/>
        </w:rPr>
      </w:pPr>
      <w:r w:rsidRPr="00240F36">
        <w:rPr>
          <w:lang w:val="ru-RU"/>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240F36" w:rsidRPr="00240F36" w:rsidRDefault="00240F36" w:rsidP="00240F36">
      <w:pPr>
        <w:pStyle w:val="a9"/>
        <w:rPr>
          <w:lang w:val="ru-RU"/>
        </w:rPr>
      </w:pPr>
      <w:r w:rsidRPr="00240F36">
        <w:rPr>
          <w:lang w:val="ru-RU"/>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6E5A0F" w:rsidRPr="006E5A0F" w:rsidRDefault="007A017B" w:rsidP="006E5A0F">
      <w:pPr>
        <w:pStyle w:val="3"/>
        <w:keepLines w:val="0"/>
        <w:suppressAutoHyphens/>
        <w:spacing w:before="180" w:after="120" w:line="240" w:lineRule="auto"/>
        <w:jc w:val="both"/>
        <w:rPr>
          <w:rFonts w:eastAsia="Times New Roman" w:cs="Times New Roman"/>
          <w:bCs/>
          <w:lang w:eastAsia="ar-SA"/>
        </w:rPr>
      </w:pPr>
      <w:bookmarkStart w:id="157" w:name="_Toc363469440"/>
      <w:bookmarkStart w:id="158" w:name="_Toc500862280"/>
      <w:r>
        <w:rPr>
          <w:rFonts w:eastAsia="Times New Roman" w:cs="Times New Roman"/>
          <w:bCs/>
          <w:lang w:eastAsia="ar-SA"/>
        </w:rPr>
        <w:t>Статья 41</w:t>
      </w:r>
      <w:r w:rsidR="006E5A0F" w:rsidRPr="006E5A0F">
        <w:rPr>
          <w:rFonts w:eastAsia="Times New Roman" w:cs="Times New Roman"/>
          <w:bCs/>
          <w:lang w:eastAsia="ar-SA"/>
        </w:rPr>
        <w:t>.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157"/>
      <w:bookmarkEnd w:id="158"/>
    </w:p>
    <w:p w:rsidR="006E5A0F" w:rsidRPr="006E5A0F" w:rsidRDefault="006E5A0F" w:rsidP="006E5A0F">
      <w:pPr>
        <w:pStyle w:val="a9"/>
        <w:rPr>
          <w:lang w:val="ru-RU"/>
        </w:rPr>
      </w:pPr>
      <w:r w:rsidRPr="006E5A0F">
        <w:rPr>
          <w:lang w:val="ru-RU"/>
        </w:rPr>
        <w:t>1. Собственникам, землевладельцам, землепользователям земельных участков возмещается:</w:t>
      </w:r>
    </w:p>
    <w:p w:rsidR="006E5A0F" w:rsidRPr="006E5A0F" w:rsidRDefault="006E5A0F" w:rsidP="006E5A0F">
      <w:pPr>
        <w:pStyle w:val="a9"/>
        <w:rPr>
          <w:lang w:val="ru-RU"/>
        </w:rPr>
      </w:pPr>
      <w:r w:rsidRPr="006E5A0F">
        <w:rPr>
          <w:lang w:val="ru-RU"/>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6E5A0F" w:rsidRPr="006E5A0F" w:rsidRDefault="006E5A0F" w:rsidP="006E5A0F">
      <w:pPr>
        <w:pStyle w:val="a9"/>
        <w:rPr>
          <w:lang w:val="ru-RU"/>
        </w:rPr>
      </w:pPr>
      <w:r w:rsidRPr="006E5A0F">
        <w:rPr>
          <w:lang w:val="ru-RU"/>
        </w:rPr>
        <w:t>2) понесенные убытки - в полном объеме.</w:t>
      </w:r>
    </w:p>
    <w:p w:rsidR="006E5A0F" w:rsidRPr="006E5A0F" w:rsidRDefault="006E5A0F" w:rsidP="006E5A0F">
      <w:pPr>
        <w:pStyle w:val="a9"/>
        <w:rPr>
          <w:lang w:val="ru-RU"/>
        </w:rPr>
      </w:pPr>
      <w:r w:rsidRPr="006E5A0F">
        <w:rPr>
          <w:lang w:val="ru-RU"/>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6E5A0F" w:rsidRPr="006E5A0F" w:rsidRDefault="006E5A0F" w:rsidP="006E5A0F">
      <w:pPr>
        <w:pStyle w:val="a9"/>
        <w:rPr>
          <w:lang w:val="ru-RU"/>
        </w:rPr>
      </w:pPr>
      <w:r w:rsidRPr="006E5A0F">
        <w:rPr>
          <w:lang w:val="ru-RU"/>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6E5A0F" w:rsidRPr="006E5A0F" w:rsidRDefault="006E5A0F" w:rsidP="006E5A0F">
      <w:pPr>
        <w:pStyle w:val="a9"/>
        <w:rPr>
          <w:lang w:val="ru-RU"/>
        </w:rPr>
      </w:pPr>
      <w:r w:rsidRPr="006E5A0F">
        <w:rPr>
          <w:lang w:val="ru-RU"/>
        </w:rPr>
        <w:t>3. Стоимость самовольно возведенных объектов недвижимости возмещению не подлежит.</w:t>
      </w:r>
    </w:p>
    <w:p w:rsidR="006E5A0F" w:rsidRPr="006E5A0F" w:rsidRDefault="006E5A0F" w:rsidP="006E5A0F">
      <w:pPr>
        <w:pStyle w:val="a9"/>
        <w:rPr>
          <w:lang w:val="ru-RU"/>
        </w:rPr>
      </w:pPr>
      <w:r w:rsidRPr="006E5A0F">
        <w:rPr>
          <w:lang w:val="ru-RU"/>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6E5A0F" w:rsidRPr="006E5A0F" w:rsidRDefault="006E5A0F" w:rsidP="006E5A0F">
      <w:pPr>
        <w:pStyle w:val="a9"/>
        <w:rPr>
          <w:lang w:val="ru-RU"/>
        </w:rPr>
      </w:pPr>
      <w:r w:rsidRPr="006E5A0F">
        <w:rPr>
          <w:lang w:val="ru-RU"/>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6E5A0F" w:rsidRPr="006E5A0F" w:rsidRDefault="006E5A0F" w:rsidP="006E5A0F">
      <w:pPr>
        <w:pStyle w:val="a9"/>
        <w:rPr>
          <w:lang w:val="ru-RU"/>
        </w:rPr>
      </w:pPr>
      <w:r w:rsidRPr="006E5A0F">
        <w:rPr>
          <w:lang w:val="ru-RU"/>
        </w:rPr>
        <w:t>6. В случае, если земельный участок предоставлялся временно, до начала плановой застройки, с условием сноса всех строений за счет арендатора, возмещение убытков ему не производится.</w:t>
      </w:r>
    </w:p>
    <w:p w:rsidR="006E5A0F" w:rsidRPr="006E5A0F" w:rsidRDefault="007A017B" w:rsidP="006E5A0F">
      <w:pPr>
        <w:pStyle w:val="3"/>
        <w:keepLines w:val="0"/>
        <w:suppressAutoHyphens/>
        <w:spacing w:before="180" w:after="120" w:line="240" w:lineRule="auto"/>
        <w:jc w:val="both"/>
        <w:rPr>
          <w:rFonts w:eastAsia="Times New Roman" w:cs="Times New Roman"/>
          <w:bCs/>
          <w:lang w:eastAsia="ar-SA"/>
        </w:rPr>
      </w:pPr>
      <w:bookmarkStart w:id="159" w:name="_Toc363469441"/>
      <w:bookmarkStart w:id="160" w:name="_Toc500862281"/>
      <w:r>
        <w:rPr>
          <w:rFonts w:eastAsia="Times New Roman" w:cs="Times New Roman"/>
          <w:bCs/>
          <w:lang w:eastAsia="ar-SA"/>
        </w:rPr>
        <w:lastRenderedPageBreak/>
        <w:t>Статья 42</w:t>
      </w:r>
      <w:r w:rsidR="006E5A0F" w:rsidRPr="006E5A0F">
        <w:rPr>
          <w:rFonts w:eastAsia="Times New Roman" w:cs="Times New Roman"/>
          <w:bCs/>
          <w:lang w:eastAsia="ar-SA"/>
        </w:rPr>
        <w:t>. Сервитуты</w:t>
      </w:r>
      <w:bookmarkEnd w:id="159"/>
      <w:bookmarkEnd w:id="160"/>
    </w:p>
    <w:p w:rsidR="006E5A0F" w:rsidRPr="006E5A0F" w:rsidRDefault="006E5A0F" w:rsidP="006E5A0F">
      <w:pPr>
        <w:pStyle w:val="a9"/>
        <w:rPr>
          <w:lang w:val="ru-RU"/>
        </w:rPr>
      </w:pPr>
      <w:r w:rsidRPr="006E5A0F">
        <w:rPr>
          <w:lang w:val="ru-RU"/>
        </w:rPr>
        <w:t>1. Под сервитутом понимается право ограниченного пользования чужим земельным участком.</w:t>
      </w:r>
    </w:p>
    <w:p w:rsidR="006E5A0F" w:rsidRPr="006E5A0F" w:rsidRDefault="006E5A0F" w:rsidP="006E5A0F">
      <w:pPr>
        <w:pStyle w:val="a9"/>
        <w:rPr>
          <w:lang w:val="ru-RU"/>
        </w:rPr>
      </w:pPr>
      <w:r w:rsidRPr="006E5A0F">
        <w:rPr>
          <w:lang w:val="ru-RU"/>
        </w:rPr>
        <w:t>2. В зависимости от круга заинтересованных лиц сервитуты могут быть частными или публичными.</w:t>
      </w:r>
    </w:p>
    <w:p w:rsidR="006E5A0F" w:rsidRPr="006E5A0F" w:rsidRDefault="006E5A0F" w:rsidP="006E5A0F">
      <w:pPr>
        <w:pStyle w:val="a9"/>
        <w:rPr>
          <w:lang w:val="ru-RU"/>
        </w:rPr>
      </w:pPr>
      <w:r w:rsidRPr="006E5A0F">
        <w:rPr>
          <w:lang w:val="ru-RU"/>
        </w:rPr>
        <w:t>В зависимости от сроков сервитуты могут быть срочными или постоянными.</w:t>
      </w:r>
    </w:p>
    <w:p w:rsidR="006E5A0F" w:rsidRPr="006E5A0F" w:rsidRDefault="006E5A0F" w:rsidP="006E5A0F">
      <w:pPr>
        <w:pStyle w:val="a9"/>
        <w:rPr>
          <w:lang w:val="ru-RU"/>
        </w:rPr>
      </w:pPr>
      <w:r w:rsidRPr="006E5A0F">
        <w:rPr>
          <w:lang w:val="ru-RU"/>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6E5A0F" w:rsidRPr="006E5A0F" w:rsidRDefault="006E5A0F" w:rsidP="006E5A0F">
      <w:pPr>
        <w:pStyle w:val="a9"/>
        <w:rPr>
          <w:lang w:val="ru-RU"/>
        </w:rPr>
      </w:pPr>
      <w:r w:rsidRPr="006E5A0F">
        <w:rPr>
          <w:lang w:val="ru-RU"/>
        </w:rPr>
        <w:t>4. Установление публичных сервитутов осуществляется в соответствии с земельным законодательством.</w:t>
      </w:r>
    </w:p>
    <w:p w:rsidR="006E5A0F" w:rsidRPr="006E5A0F" w:rsidRDefault="006E5A0F" w:rsidP="006E5A0F">
      <w:pPr>
        <w:pStyle w:val="a9"/>
        <w:rPr>
          <w:lang w:val="ru-RU"/>
        </w:rPr>
      </w:pPr>
      <w:r w:rsidRPr="006E5A0F">
        <w:rPr>
          <w:lang w:val="ru-RU"/>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40" w:history="1">
        <w:r w:rsidRPr="006E5A0F">
          <w:rPr>
            <w:lang w:val="ru-RU"/>
          </w:rPr>
          <w:t>пунктом 7</w:t>
        </w:r>
      </w:hyperlink>
      <w:r w:rsidRPr="006E5A0F">
        <w:rPr>
          <w:lang w:val="ru-RU"/>
        </w:rPr>
        <w:t xml:space="preserve"> настоящей статьи.</w:t>
      </w:r>
    </w:p>
    <w:p w:rsidR="006E5A0F" w:rsidRPr="006E5A0F" w:rsidRDefault="006E5A0F" w:rsidP="006E5A0F">
      <w:pPr>
        <w:pStyle w:val="a9"/>
        <w:rPr>
          <w:lang w:val="ru-RU"/>
        </w:rPr>
      </w:pPr>
      <w:r w:rsidRPr="006E5A0F">
        <w:rPr>
          <w:lang w:val="ru-RU"/>
        </w:rPr>
        <w:t xml:space="preserve">5. Перечень нужд, для которых может вводиться публичный сервитут, установлен Земельным </w:t>
      </w:r>
      <w:hyperlink r:id="rId41" w:history="1">
        <w:r w:rsidRPr="006E5A0F">
          <w:rPr>
            <w:lang w:val="ru-RU"/>
          </w:rPr>
          <w:t>кодексом</w:t>
        </w:r>
      </w:hyperlink>
      <w:r w:rsidRPr="006E5A0F">
        <w:rPr>
          <w:lang w:val="ru-RU"/>
        </w:rPr>
        <w:t xml:space="preserve"> Российской Федерации.</w:t>
      </w:r>
    </w:p>
    <w:p w:rsidR="006E5A0F" w:rsidRPr="006E5A0F" w:rsidRDefault="006E5A0F" w:rsidP="006E5A0F">
      <w:pPr>
        <w:pStyle w:val="a9"/>
        <w:rPr>
          <w:lang w:val="ru-RU"/>
        </w:rPr>
      </w:pPr>
      <w:r w:rsidRPr="006E5A0F">
        <w:rPr>
          <w:lang w:val="ru-RU"/>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6E5A0F" w:rsidRPr="006E5A0F" w:rsidRDefault="006E5A0F" w:rsidP="006E5A0F">
      <w:pPr>
        <w:pStyle w:val="a9"/>
        <w:rPr>
          <w:lang w:val="ru-RU"/>
        </w:rPr>
      </w:pPr>
      <w:r w:rsidRPr="006E5A0F">
        <w:rPr>
          <w:lang w:val="ru-RU"/>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6E5A0F" w:rsidRPr="006E5A0F" w:rsidRDefault="006E5A0F" w:rsidP="006E5A0F">
      <w:pPr>
        <w:pStyle w:val="a9"/>
        <w:rPr>
          <w:lang w:val="ru-RU"/>
        </w:rPr>
      </w:pPr>
      <w:r w:rsidRPr="006E5A0F">
        <w:rPr>
          <w:lang w:val="ru-RU"/>
        </w:rPr>
        <w:t>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AC5089" w:rsidRPr="00AC5089" w:rsidRDefault="007A017B" w:rsidP="00AC5089">
      <w:pPr>
        <w:pStyle w:val="3"/>
        <w:keepLines w:val="0"/>
        <w:suppressAutoHyphens/>
        <w:spacing w:before="180" w:after="120" w:line="240" w:lineRule="auto"/>
        <w:jc w:val="both"/>
        <w:rPr>
          <w:rFonts w:eastAsia="Times New Roman" w:cs="Times New Roman"/>
          <w:bCs/>
          <w:lang w:eastAsia="ar-SA"/>
        </w:rPr>
      </w:pPr>
      <w:bookmarkStart w:id="161" w:name="_Toc363469442"/>
      <w:bookmarkStart w:id="162" w:name="_Toc500862282"/>
      <w:r>
        <w:rPr>
          <w:rFonts w:eastAsia="Times New Roman" w:cs="Times New Roman"/>
          <w:bCs/>
          <w:lang w:eastAsia="ar-SA"/>
        </w:rPr>
        <w:t>Статья 43</w:t>
      </w:r>
      <w:r w:rsidR="00AC5089" w:rsidRPr="00AC5089">
        <w:rPr>
          <w:rFonts w:eastAsia="Times New Roman" w:cs="Times New Roman"/>
          <w:bCs/>
          <w:lang w:eastAsia="ar-SA"/>
        </w:rPr>
        <w:t>. Ограничение прав на землю</w:t>
      </w:r>
      <w:bookmarkEnd w:id="161"/>
      <w:bookmarkEnd w:id="162"/>
    </w:p>
    <w:p w:rsidR="00AC5089" w:rsidRPr="00AC5089" w:rsidRDefault="00AC5089" w:rsidP="00AC5089">
      <w:pPr>
        <w:pStyle w:val="a9"/>
        <w:rPr>
          <w:lang w:val="ru-RU"/>
        </w:rPr>
      </w:pPr>
      <w:r w:rsidRPr="00AC5089">
        <w:rPr>
          <w:lang w:val="ru-RU"/>
        </w:rPr>
        <w:t>1. Права на землю (пользование землей) могут быть ограничены по основаниям, установленным федеральным законодательством.</w:t>
      </w:r>
    </w:p>
    <w:p w:rsidR="00AC5089" w:rsidRPr="00AC5089" w:rsidRDefault="00AC5089" w:rsidP="00AC5089">
      <w:pPr>
        <w:pStyle w:val="a9"/>
        <w:rPr>
          <w:lang w:val="ru-RU"/>
        </w:rPr>
      </w:pPr>
      <w:r w:rsidRPr="00AC5089">
        <w:rPr>
          <w:lang w:val="ru-RU"/>
        </w:rPr>
        <w:t xml:space="preserve">Основания и виды ограничений прав на землю установлены Земельным </w:t>
      </w:r>
      <w:hyperlink r:id="rId42" w:history="1">
        <w:r w:rsidRPr="00AC5089">
          <w:rPr>
            <w:lang w:val="ru-RU"/>
          </w:rPr>
          <w:t>кодексом</w:t>
        </w:r>
      </w:hyperlink>
      <w:r w:rsidRPr="00AC5089">
        <w:rPr>
          <w:lang w:val="ru-RU"/>
        </w:rPr>
        <w:t xml:space="preserve"> Российской Федерации и федеральными законами.</w:t>
      </w:r>
    </w:p>
    <w:p w:rsidR="00AC5089" w:rsidRPr="00AC5089" w:rsidRDefault="00AC5089" w:rsidP="00AC5089">
      <w:pPr>
        <w:pStyle w:val="a9"/>
        <w:rPr>
          <w:lang w:val="ru-RU"/>
        </w:rPr>
      </w:pPr>
      <w:r w:rsidRPr="00AC5089">
        <w:rPr>
          <w:lang w:val="ru-RU"/>
        </w:rPr>
        <w:t>2. Могут устанавливаться следующие ограничения прав на землю:</w:t>
      </w:r>
    </w:p>
    <w:p w:rsidR="00AC5089" w:rsidRPr="00AC5089" w:rsidRDefault="00AC5089" w:rsidP="00AC5089">
      <w:pPr>
        <w:pStyle w:val="a9"/>
        <w:rPr>
          <w:lang w:val="ru-RU"/>
        </w:rPr>
      </w:pPr>
      <w:r w:rsidRPr="00AC5089">
        <w:rPr>
          <w:lang w:val="ru-RU"/>
        </w:rPr>
        <w:t>1) особые условия использования земельных участков и режим хозяйственной деятельности в охранных, санитарно-защитных зонах;</w:t>
      </w:r>
    </w:p>
    <w:p w:rsidR="00AC5089" w:rsidRPr="00AC5089" w:rsidRDefault="00AC5089" w:rsidP="00AC5089">
      <w:pPr>
        <w:pStyle w:val="a9"/>
        <w:rPr>
          <w:lang w:val="ru-RU"/>
        </w:rPr>
      </w:pPr>
      <w:r w:rsidRPr="00AC5089">
        <w:rPr>
          <w:lang w:val="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AC5089" w:rsidRPr="00AC5089" w:rsidRDefault="00AC5089" w:rsidP="00AC5089">
      <w:pPr>
        <w:pStyle w:val="a9"/>
        <w:rPr>
          <w:lang w:val="ru-RU"/>
        </w:rPr>
      </w:pPr>
      <w:r w:rsidRPr="00AC5089">
        <w:rPr>
          <w:lang w:val="ru-RU"/>
        </w:rPr>
        <w:t xml:space="preserve">Особые условия устанавливаются настоящими Правилами и регулируются градостроительными регламентами, картой градостроительного зонирования и картой зон </w:t>
      </w:r>
      <w:r w:rsidRPr="00AC5089">
        <w:rPr>
          <w:lang w:val="ru-RU"/>
        </w:rPr>
        <w:lastRenderedPageBreak/>
        <w:t>с особыми условиями использования территории. Использование земельных участков для иных целей не допускается;</w:t>
      </w:r>
    </w:p>
    <w:p w:rsidR="00AC5089" w:rsidRPr="00AC5089" w:rsidRDefault="00AC5089" w:rsidP="00AC5089">
      <w:pPr>
        <w:pStyle w:val="a9"/>
        <w:rPr>
          <w:lang w:val="ru-RU"/>
        </w:rPr>
      </w:pPr>
      <w:r w:rsidRPr="00AC5089">
        <w:rPr>
          <w:lang w:val="ru-RU"/>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AC5089" w:rsidRPr="00AC5089" w:rsidRDefault="00AC5089" w:rsidP="00AC5089">
      <w:pPr>
        <w:pStyle w:val="a9"/>
        <w:rPr>
          <w:lang w:val="ru-RU"/>
        </w:rPr>
      </w:pPr>
      <w:r w:rsidRPr="00AC5089">
        <w:rPr>
          <w:lang w:val="ru-RU"/>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AC5089" w:rsidRPr="00AC5089" w:rsidRDefault="00AC5089" w:rsidP="00AC5089">
      <w:pPr>
        <w:pStyle w:val="a9"/>
        <w:rPr>
          <w:lang w:val="ru-RU"/>
        </w:rPr>
      </w:pPr>
      <w:r w:rsidRPr="00AC5089">
        <w:rPr>
          <w:lang w:val="ru-RU"/>
        </w:rPr>
        <w:t>4) иные ограничения использования земельных участков в случаях, установленных федеральным законодательством.</w:t>
      </w:r>
    </w:p>
    <w:p w:rsidR="00AC5089" w:rsidRPr="00AC5089" w:rsidRDefault="00AC5089" w:rsidP="00AC5089">
      <w:pPr>
        <w:pStyle w:val="a9"/>
        <w:rPr>
          <w:lang w:val="ru-RU"/>
        </w:rPr>
      </w:pPr>
      <w:r w:rsidRPr="00AC5089">
        <w:rPr>
          <w:lang w:val="ru-RU"/>
        </w:rPr>
        <w:t>3. Могут быть ограничены права использования земельных участков, предоставленных:</w:t>
      </w:r>
    </w:p>
    <w:p w:rsidR="00AC5089" w:rsidRPr="00AC5089" w:rsidRDefault="00AC5089" w:rsidP="00AC5089">
      <w:pPr>
        <w:pStyle w:val="a9"/>
        <w:rPr>
          <w:lang w:val="ru-RU"/>
        </w:rPr>
      </w:pPr>
      <w:r w:rsidRPr="00AC5089">
        <w:rPr>
          <w:lang w:val="ru-RU"/>
        </w:rPr>
        <w:t>на праве собственности;</w:t>
      </w:r>
    </w:p>
    <w:p w:rsidR="00AC5089" w:rsidRPr="00AC5089" w:rsidRDefault="00AC5089" w:rsidP="00AC5089">
      <w:pPr>
        <w:pStyle w:val="a9"/>
        <w:rPr>
          <w:lang w:val="ru-RU"/>
        </w:rPr>
      </w:pPr>
      <w:r w:rsidRPr="00AC5089">
        <w:rPr>
          <w:lang w:val="ru-RU"/>
        </w:rPr>
        <w:t>на праве постоянного (бессрочного) пользования;</w:t>
      </w:r>
    </w:p>
    <w:p w:rsidR="00AC5089" w:rsidRPr="00AC5089" w:rsidRDefault="00AC5089" w:rsidP="00AC5089">
      <w:pPr>
        <w:pStyle w:val="a9"/>
        <w:rPr>
          <w:lang w:val="ru-RU"/>
        </w:rPr>
      </w:pPr>
      <w:r w:rsidRPr="00AC5089">
        <w:rPr>
          <w:lang w:val="ru-RU"/>
        </w:rPr>
        <w:t>на праве пожизненного наследуемого владения.</w:t>
      </w:r>
    </w:p>
    <w:p w:rsidR="00AC5089" w:rsidRPr="00AC5089" w:rsidRDefault="00AC5089" w:rsidP="00AC5089">
      <w:pPr>
        <w:pStyle w:val="a9"/>
        <w:rPr>
          <w:lang w:val="ru-RU"/>
        </w:rPr>
      </w:pPr>
      <w:r w:rsidRPr="00AC5089">
        <w:rPr>
          <w:lang w:val="ru-RU"/>
        </w:rPr>
        <w:t>4. В зависимости от срока его установления различают ограничения прав на землю, установленные бессрочно или на определенный срок.</w:t>
      </w:r>
    </w:p>
    <w:p w:rsidR="00AC5089" w:rsidRPr="00AC5089" w:rsidRDefault="00AC5089" w:rsidP="00AC5089">
      <w:pPr>
        <w:pStyle w:val="a9"/>
        <w:rPr>
          <w:lang w:val="ru-RU"/>
        </w:rPr>
      </w:pPr>
      <w:r w:rsidRPr="00AC5089">
        <w:rPr>
          <w:lang w:val="ru-RU"/>
        </w:rPr>
        <w:t>5. Ограничения прав на земельный участок подлежат государственной регистрации.</w:t>
      </w:r>
    </w:p>
    <w:p w:rsidR="00AC5089" w:rsidRPr="00AC5089" w:rsidRDefault="00AC5089" w:rsidP="00AC5089">
      <w:pPr>
        <w:pStyle w:val="a9"/>
        <w:rPr>
          <w:lang w:val="ru-RU"/>
        </w:rPr>
      </w:pPr>
      <w:r w:rsidRPr="00AC5089">
        <w:rPr>
          <w:lang w:val="ru-RU"/>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AC5089" w:rsidRPr="00AC5089" w:rsidRDefault="00AC5089" w:rsidP="00AC5089">
      <w:pPr>
        <w:pStyle w:val="a9"/>
        <w:rPr>
          <w:lang w:val="ru-RU"/>
        </w:rPr>
      </w:pPr>
      <w:r w:rsidRPr="00AC5089">
        <w:rPr>
          <w:lang w:val="ru-RU"/>
        </w:rPr>
        <w:t>6. Ограничение прав на землю устанавливается:</w:t>
      </w:r>
    </w:p>
    <w:p w:rsidR="00AC5089" w:rsidRPr="00AC5089" w:rsidRDefault="00AC5089" w:rsidP="00AC5089">
      <w:pPr>
        <w:pStyle w:val="a9"/>
        <w:rPr>
          <w:lang w:val="ru-RU"/>
        </w:rPr>
      </w:pPr>
      <w:r w:rsidRPr="00AC5089">
        <w:rPr>
          <w:lang w:val="ru-RU"/>
        </w:rPr>
        <w:t>исполнительным органом государственной власти в порядке, установленном актами органов государственной власти;</w:t>
      </w:r>
    </w:p>
    <w:p w:rsidR="00AC5089" w:rsidRPr="00AC5089" w:rsidRDefault="00AC5089" w:rsidP="00AC5089">
      <w:pPr>
        <w:pStyle w:val="a9"/>
        <w:rPr>
          <w:lang w:val="ru-RU"/>
        </w:rPr>
      </w:pPr>
      <w:r w:rsidRPr="00AC5089">
        <w:rPr>
          <w:lang w:val="ru-RU"/>
        </w:rPr>
        <w:t>администрацией в порядке, установленном органом местного самоуправления;</w:t>
      </w:r>
    </w:p>
    <w:p w:rsidR="00AC5089" w:rsidRPr="00AC5089" w:rsidRDefault="00AC5089" w:rsidP="00AC5089">
      <w:pPr>
        <w:pStyle w:val="a9"/>
        <w:rPr>
          <w:lang w:val="ru-RU"/>
        </w:rPr>
      </w:pPr>
      <w:r w:rsidRPr="00AC5089">
        <w:rPr>
          <w:lang w:val="ru-RU"/>
        </w:rPr>
        <w:t>решением суда в порядке, установленном действующим законодательством.</w:t>
      </w:r>
    </w:p>
    <w:p w:rsidR="00AC5089" w:rsidRPr="00AC5089" w:rsidRDefault="00AC5089" w:rsidP="00AC5089">
      <w:pPr>
        <w:pStyle w:val="a9"/>
        <w:rPr>
          <w:lang w:val="ru-RU"/>
        </w:rPr>
      </w:pPr>
      <w:r w:rsidRPr="00AC5089">
        <w:rPr>
          <w:lang w:val="ru-RU"/>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AC5089" w:rsidRPr="007C5496" w:rsidRDefault="00AC5089" w:rsidP="007C5496">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63" w:name="_Toc363469443"/>
      <w:bookmarkStart w:id="164" w:name="_Toc500862283"/>
      <w:r w:rsidRPr="007C5496">
        <w:rPr>
          <w:rFonts w:ascii="Times New Roman" w:eastAsia="Times New Roman" w:hAnsi="Times New Roman" w:cs="Times New Roman"/>
          <w:b/>
          <w:bCs/>
          <w:i/>
          <w:iCs/>
          <w:color w:val="auto"/>
          <w:sz w:val="24"/>
          <w:szCs w:val="24"/>
          <w:lang w:eastAsia="ar-SA"/>
        </w:rPr>
        <w:t>Глава 8. Переходные положения</w:t>
      </w:r>
      <w:bookmarkEnd w:id="163"/>
      <w:bookmarkEnd w:id="164"/>
    </w:p>
    <w:p w:rsidR="00AC5089" w:rsidRPr="00AC5089" w:rsidRDefault="007A017B" w:rsidP="00AC5089">
      <w:pPr>
        <w:pStyle w:val="3"/>
        <w:keepLines w:val="0"/>
        <w:suppressAutoHyphens/>
        <w:spacing w:before="180" w:after="120" w:line="240" w:lineRule="auto"/>
        <w:jc w:val="both"/>
        <w:rPr>
          <w:rFonts w:eastAsia="Times New Roman" w:cs="Times New Roman"/>
          <w:bCs/>
          <w:lang w:eastAsia="ar-SA"/>
        </w:rPr>
      </w:pPr>
      <w:bookmarkStart w:id="165" w:name="_Toc363469444"/>
      <w:bookmarkStart w:id="166" w:name="_Toc500862284"/>
      <w:r>
        <w:rPr>
          <w:rFonts w:eastAsia="Times New Roman" w:cs="Times New Roman"/>
          <w:bCs/>
          <w:lang w:eastAsia="ar-SA"/>
        </w:rPr>
        <w:t>Статья 44</w:t>
      </w:r>
      <w:r w:rsidR="00AC5089" w:rsidRPr="00AC5089">
        <w:rPr>
          <w:rFonts w:eastAsia="Times New Roman" w:cs="Times New Roman"/>
          <w:bCs/>
          <w:lang w:eastAsia="ar-SA"/>
        </w:rPr>
        <w:t>. Действие Правил по отношению к ранее возникшим правоотношениям</w:t>
      </w:r>
      <w:bookmarkEnd w:id="165"/>
      <w:bookmarkEnd w:id="166"/>
    </w:p>
    <w:p w:rsidR="00AC5089" w:rsidRPr="00AC5089" w:rsidRDefault="00AC5089" w:rsidP="00AC5089">
      <w:pPr>
        <w:pStyle w:val="a9"/>
        <w:rPr>
          <w:lang w:val="ru-RU"/>
        </w:rPr>
      </w:pPr>
      <w:r w:rsidRPr="00AC5089">
        <w:rPr>
          <w:lang w:val="ru-RU"/>
        </w:rPr>
        <w:t>1. Правила вступают в силу с момента их официального опубликования.</w:t>
      </w:r>
    </w:p>
    <w:p w:rsidR="00AC5089" w:rsidRPr="00AC5089" w:rsidRDefault="00AC5089" w:rsidP="00AC5089">
      <w:pPr>
        <w:pStyle w:val="a9"/>
        <w:rPr>
          <w:lang w:val="ru-RU"/>
        </w:rPr>
      </w:pPr>
      <w:r w:rsidRPr="00AC5089">
        <w:rPr>
          <w:lang w:val="ru-RU"/>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AC5089" w:rsidRPr="00AC5089" w:rsidRDefault="00AC5089" w:rsidP="00AC5089">
      <w:pPr>
        <w:pStyle w:val="a9"/>
        <w:rPr>
          <w:lang w:val="ru-RU"/>
        </w:rPr>
      </w:pPr>
      <w:r w:rsidRPr="00AC5089">
        <w:rPr>
          <w:lang w:val="ru-RU"/>
        </w:rPr>
        <w:t>3. Ранее принятые нормативные правовые акты по вопросам землепользования и застройки применяются в части, не противоречащей Правилам.</w:t>
      </w:r>
    </w:p>
    <w:p w:rsidR="00AC5089" w:rsidRPr="00AC5089" w:rsidRDefault="00AC5089" w:rsidP="00AC5089">
      <w:pPr>
        <w:pStyle w:val="a9"/>
        <w:rPr>
          <w:lang w:val="ru-RU"/>
        </w:rPr>
      </w:pPr>
      <w:r w:rsidRPr="00AC5089">
        <w:rPr>
          <w:lang w:val="ru-RU"/>
        </w:rPr>
        <w:t>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AC5089" w:rsidRPr="00AC5089" w:rsidRDefault="00AC5089" w:rsidP="00AC5089">
      <w:pPr>
        <w:pStyle w:val="a9"/>
        <w:rPr>
          <w:lang w:val="ru-RU"/>
        </w:rPr>
      </w:pPr>
      <w:r w:rsidRPr="00AC5089">
        <w:rPr>
          <w:lang w:val="ru-RU"/>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AC5089" w:rsidRPr="00AC5089" w:rsidRDefault="00AC5089" w:rsidP="00AC5089">
      <w:pPr>
        <w:pStyle w:val="a9"/>
        <w:rPr>
          <w:lang w:val="ru-RU"/>
        </w:rPr>
      </w:pPr>
      <w:r w:rsidRPr="00AC5089">
        <w:rPr>
          <w:lang w:val="ru-RU"/>
        </w:rPr>
        <w:lastRenderedPageBreak/>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C5089" w:rsidRPr="00AC5089" w:rsidRDefault="00AC5089" w:rsidP="00AC5089">
      <w:pPr>
        <w:pStyle w:val="a9"/>
        <w:rPr>
          <w:lang w:val="ru-RU"/>
        </w:rPr>
      </w:pPr>
      <w:r w:rsidRPr="00AC5089">
        <w:rPr>
          <w:lang w:val="ru-RU"/>
        </w:rPr>
        <w:t xml:space="preserve"> виды их использования не входят в перечень видов разрешенного использования;</w:t>
      </w:r>
    </w:p>
    <w:p w:rsidR="00AC5089" w:rsidRPr="00AC5089" w:rsidRDefault="00AC5089" w:rsidP="00AC5089">
      <w:pPr>
        <w:pStyle w:val="a9"/>
        <w:rPr>
          <w:lang w:val="ru-RU"/>
        </w:rPr>
      </w:pPr>
      <w:r w:rsidRPr="00AC5089">
        <w:rPr>
          <w:lang w:val="ru-RU"/>
        </w:rPr>
        <w:t xml:space="preserve"> их размеры или параметры не соответствуют предельным значениям, установленным градостроительным регламентом.</w:t>
      </w:r>
    </w:p>
    <w:p w:rsidR="00AC5089" w:rsidRPr="00AC5089" w:rsidRDefault="00AC5089" w:rsidP="00AC5089">
      <w:pPr>
        <w:pStyle w:val="a9"/>
        <w:rPr>
          <w:lang w:val="ru-RU"/>
        </w:rPr>
      </w:pPr>
      <w:r w:rsidRPr="00AC5089">
        <w:rPr>
          <w:lang w:val="ru-RU"/>
        </w:rPr>
        <w:t>7.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AC5089" w:rsidRPr="00AC5089" w:rsidRDefault="00AC5089" w:rsidP="00AC5089">
      <w:pPr>
        <w:pStyle w:val="a9"/>
        <w:rPr>
          <w:lang w:val="ru-RU"/>
        </w:rPr>
      </w:pPr>
      <w:r w:rsidRPr="00AC5089">
        <w:rPr>
          <w:lang w:val="ru-RU"/>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AC5089" w:rsidRPr="00AC5089" w:rsidRDefault="00AC5089" w:rsidP="00AC5089">
      <w:pPr>
        <w:pStyle w:val="a9"/>
        <w:rPr>
          <w:lang w:val="ru-RU"/>
        </w:rPr>
      </w:pPr>
      <w:r w:rsidRPr="00AC5089">
        <w:rPr>
          <w:lang w:val="ru-RU"/>
        </w:rPr>
        <w:t>8. 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или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w:t>
      </w:r>
    </w:p>
    <w:p w:rsidR="00AC5089" w:rsidRPr="00AC5089" w:rsidRDefault="00AC5089" w:rsidP="00AC5089">
      <w:pPr>
        <w:pStyle w:val="a9"/>
        <w:rPr>
          <w:lang w:val="ru-RU"/>
        </w:rPr>
      </w:pPr>
      <w:r w:rsidRPr="00AC5089">
        <w:rPr>
          <w:lang w:val="ru-RU"/>
        </w:rPr>
        <w:t>законодательством, предусматривая постепенное приведение использования земельного участка и объектов недвижимости в соответствие с правовым режимом, установленным градостроительным регламентом.</w:t>
      </w:r>
    </w:p>
    <w:p w:rsidR="00AC5089" w:rsidRPr="00AC5089" w:rsidRDefault="00AC5089" w:rsidP="00AC5089">
      <w:pPr>
        <w:pStyle w:val="a9"/>
        <w:rPr>
          <w:lang w:val="ru-RU"/>
        </w:rPr>
      </w:pPr>
      <w:r w:rsidRPr="00AC5089">
        <w:rPr>
          <w:lang w:val="ru-RU"/>
        </w:rPr>
        <w:t>9.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AC5089" w:rsidRPr="00AC5089" w:rsidRDefault="00AC5089" w:rsidP="00AC5089">
      <w:pPr>
        <w:pStyle w:val="a9"/>
        <w:rPr>
          <w:lang w:val="ru-RU"/>
        </w:rPr>
      </w:pPr>
      <w:r w:rsidRPr="00AC5089">
        <w:rPr>
          <w:lang w:val="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AC5089" w:rsidRPr="00AC5089" w:rsidRDefault="00AC5089" w:rsidP="00AC5089">
      <w:pPr>
        <w:pStyle w:val="a9"/>
        <w:rPr>
          <w:lang w:val="ru-RU"/>
        </w:rPr>
      </w:pPr>
      <w:r w:rsidRPr="00AC5089">
        <w:rPr>
          <w:lang w:val="ru-RU"/>
        </w:rPr>
        <w:t>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градостроительными регламентами.</w:t>
      </w:r>
    </w:p>
    <w:p w:rsidR="008C2F5C" w:rsidRPr="008C2F5C" w:rsidRDefault="007A017B" w:rsidP="008C2F5C">
      <w:pPr>
        <w:pStyle w:val="3"/>
        <w:keepLines w:val="0"/>
        <w:suppressAutoHyphens/>
        <w:spacing w:before="180" w:after="120" w:line="240" w:lineRule="auto"/>
        <w:jc w:val="both"/>
        <w:rPr>
          <w:rFonts w:eastAsia="Times New Roman" w:cs="Times New Roman"/>
          <w:bCs/>
          <w:lang w:eastAsia="ar-SA"/>
        </w:rPr>
      </w:pPr>
      <w:bookmarkStart w:id="167" w:name="_Toc363469445"/>
      <w:bookmarkStart w:id="168" w:name="_Toc500862285"/>
      <w:r>
        <w:rPr>
          <w:rFonts w:eastAsia="Times New Roman" w:cs="Times New Roman"/>
          <w:bCs/>
          <w:lang w:eastAsia="ar-SA"/>
        </w:rPr>
        <w:t>Статья 45</w:t>
      </w:r>
      <w:r w:rsidR="008C2F5C" w:rsidRPr="008C2F5C">
        <w:rPr>
          <w:rFonts w:eastAsia="Times New Roman" w:cs="Times New Roman"/>
          <w:bCs/>
          <w:lang w:eastAsia="ar-SA"/>
        </w:rPr>
        <w:t>. Действие Правил по отношению к градостроительной документации</w:t>
      </w:r>
      <w:bookmarkEnd w:id="167"/>
      <w:bookmarkEnd w:id="168"/>
    </w:p>
    <w:p w:rsidR="009918E3" w:rsidRPr="009918E3" w:rsidRDefault="009918E3" w:rsidP="009918E3">
      <w:pPr>
        <w:pStyle w:val="a9"/>
        <w:rPr>
          <w:lang w:val="ru-RU"/>
        </w:rPr>
      </w:pPr>
      <w:r w:rsidRPr="009918E3">
        <w:rPr>
          <w:lang w:val="ru-RU"/>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9918E3" w:rsidRPr="009918E3" w:rsidRDefault="009918E3" w:rsidP="009918E3">
      <w:pPr>
        <w:pStyle w:val="a9"/>
        <w:rPr>
          <w:lang w:val="ru-RU"/>
        </w:rPr>
      </w:pPr>
      <w:r w:rsidRPr="009918E3">
        <w:rPr>
          <w:lang w:val="ru-RU"/>
        </w:rPr>
        <w:t>2. Администрация после введения в действие настоящих Правил может принимать решения о:</w:t>
      </w:r>
    </w:p>
    <w:p w:rsidR="009918E3" w:rsidRPr="009918E3" w:rsidRDefault="009918E3" w:rsidP="009918E3">
      <w:pPr>
        <w:pStyle w:val="a9"/>
        <w:rPr>
          <w:lang w:val="ru-RU"/>
        </w:rPr>
      </w:pPr>
      <w:r w:rsidRPr="009918E3">
        <w:rPr>
          <w:lang w:val="ru-RU"/>
        </w:rPr>
        <w:t xml:space="preserve"> приведении в соответствие с настоящими Правилами ранее утвержденной градостроительной документации;</w:t>
      </w:r>
    </w:p>
    <w:p w:rsidR="009918E3" w:rsidRPr="009918E3" w:rsidRDefault="009918E3" w:rsidP="009918E3">
      <w:pPr>
        <w:pStyle w:val="a9"/>
        <w:rPr>
          <w:lang w:val="ru-RU"/>
        </w:rPr>
      </w:pPr>
      <w:r w:rsidRPr="009918E3">
        <w:rPr>
          <w:lang w:val="ru-RU"/>
        </w:rPr>
        <w:t xml:space="preserve"> разработке документации о планировке территорий.</w:t>
      </w:r>
    </w:p>
    <w:p w:rsidR="00541955" w:rsidRPr="006A4AB9" w:rsidRDefault="00541955" w:rsidP="006A4AB9">
      <w:pPr>
        <w:rPr>
          <w:lang w:eastAsia="ar-SA"/>
        </w:rPr>
      </w:pP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169" w:name="_Toc196878926"/>
      <w:bookmarkStart w:id="170" w:name="_Toc312188822"/>
      <w:bookmarkStart w:id="171" w:name="_Toc429415683"/>
      <w:bookmarkStart w:id="172" w:name="_Toc500862286"/>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169"/>
      <w:bookmarkEnd w:id="170"/>
      <w:r w:rsidRPr="000E39DF">
        <w:rPr>
          <w:rFonts w:ascii="Times New Roman" w:hAnsi="Times New Roman" w:cs="Times New Roman"/>
          <w:b/>
          <w:bCs/>
          <w:caps/>
          <w:color w:val="auto"/>
          <w:kern w:val="32"/>
          <w:sz w:val="24"/>
          <w:szCs w:val="24"/>
          <w:lang w:eastAsia="ar-SA"/>
        </w:rPr>
        <w:t>. Градостроительные регламенты</w:t>
      </w:r>
      <w:bookmarkEnd w:id="171"/>
      <w:bookmarkEnd w:id="172"/>
    </w:p>
    <w:p w:rsidR="00AE27C3" w:rsidRPr="000E39DF" w:rsidRDefault="006A714D"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73" w:name="_Toc282347529"/>
      <w:bookmarkStart w:id="174" w:name="_Toc321209569"/>
      <w:bookmarkStart w:id="175" w:name="_Toc339819814"/>
      <w:bookmarkStart w:id="176" w:name="_Toc379293270"/>
      <w:bookmarkStart w:id="177" w:name="_Toc380581547"/>
      <w:bookmarkStart w:id="178" w:name="_Toc392516679"/>
      <w:bookmarkStart w:id="179" w:name="_Toc400454226"/>
      <w:bookmarkStart w:id="180" w:name="_Toc410315204"/>
      <w:bookmarkStart w:id="181" w:name="_Toc424120763"/>
      <w:bookmarkStart w:id="182" w:name="_Toc429415684"/>
      <w:bookmarkStart w:id="183" w:name="_Toc500862287"/>
      <w:r>
        <w:rPr>
          <w:rFonts w:ascii="Times New Roman" w:eastAsia="Times New Roman" w:hAnsi="Times New Roman" w:cs="Times New Roman"/>
          <w:b/>
          <w:bCs/>
          <w:i/>
          <w:iCs/>
          <w:color w:val="auto"/>
          <w:sz w:val="24"/>
          <w:szCs w:val="24"/>
          <w:lang w:eastAsia="ar-SA"/>
        </w:rPr>
        <w:t>Глава 9</w:t>
      </w:r>
      <w:r w:rsidR="00AE27C3" w:rsidRPr="000E39DF">
        <w:rPr>
          <w:rFonts w:ascii="Times New Roman" w:eastAsia="Times New Roman" w:hAnsi="Times New Roman" w:cs="Times New Roman"/>
          <w:b/>
          <w:bCs/>
          <w:i/>
          <w:iCs/>
          <w:color w:val="auto"/>
          <w:sz w:val="24"/>
          <w:szCs w:val="24"/>
          <w:lang w:eastAsia="ar-SA"/>
        </w:rPr>
        <w:t>. Градостроительное зонирование</w:t>
      </w:r>
      <w:bookmarkEnd w:id="173"/>
      <w:bookmarkEnd w:id="174"/>
      <w:bookmarkEnd w:id="175"/>
      <w:bookmarkEnd w:id="176"/>
      <w:bookmarkEnd w:id="177"/>
      <w:bookmarkEnd w:id="178"/>
      <w:bookmarkEnd w:id="179"/>
      <w:bookmarkEnd w:id="180"/>
      <w:bookmarkEnd w:id="181"/>
      <w:bookmarkEnd w:id="182"/>
      <w:bookmarkEnd w:id="183"/>
    </w:p>
    <w:p w:rsidR="00AE27C3" w:rsidRPr="000E39DF" w:rsidRDefault="007A017B" w:rsidP="00013DD5">
      <w:pPr>
        <w:pStyle w:val="3"/>
        <w:keepLines w:val="0"/>
        <w:suppressAutoHyphens/>
        <w:spacing w:before="180" w:after="120" w:line="240" w:lineRule="auto"/>
        <w:jc w:val="both"/>
        <w:rPr>
          <w:rFonts w:cs="Times New Roman"/>
          <w:b w:val="0"/>
          <w:i/>
          <w:u w:val="single"/>
          <w:lang w:eastAsia="ar-SA"/>
        </w:rPr>
      </w:pPr>
      <w:bookmarkStart w:id="184" w:name="_Toc282347530"/>
      <w:bookmarkStart w:id="185" w:name="_Toc321209570"/>
      <w:bookmarkStart w:id="186" w:name="_Toc339819815"/>
      <w:bookmarkStart w:id="187" w:name="_Toc429415685"/>
      <w:bookmarkStart w:id="188" w:name="_Toc379293271"/>
      <w:bookmarkStart w:id="189" w:name="_Toc380581548"/>
      <w:bookmarkStart w:id="190" w:name="_Toc392516680"/>
      <w:bookmarkStart w:id="191" w:name="_Toc400454227"/>
      <w:bookmarkStart w:id="192" w:name="_Toc410315205"/>
      <w:bookmarkStart w:id="193" w:name="_Toc424120764"/>
      <w:bookmarkStart w:id="194" w:name="_Toc500862288"/>
      <w:r>
        <w:rPr>
          <w:rFonts w:eastAsia="Times New Roman" w:cs="Times New Roman"/>
          <w:bCs/>
          <w:lang w:eastAsia="ar-SA"/>
        </w:rPr>
        <w:t>Статья 46</w:t>
      </w:r>
      <w:r w:rsidR="00AE27C3" w:rsidRPr="000E39DF">
        <w:rPr>
          <w:rFonts w:eastAsia="Times New Roman" w:cs="Times New Roman"/>
          <w:bCs/>
          <w:lang w:eastAsia="ar-SA"/>
        </w:rPr>
        <w:t>. Карта градостроительного зонирования</w:t>
      </w:r>
      <w:bookmarkEnd w:id="184"/>
      <w:bookmarkEnd w:id="185"/>
      <w:bookmarkEnd w:id="186"/>
      <w:r w:rsidR="00AE27C3" w:rsidRPr="000E39DF">
        <w:rPr>
          <w:rFonts w:eastAsia="Times New Roman" w:cs="Times New Roman"/>
          <w:bCs/>
          <w:lang w:eastAsia="ar-SA"/>
        </w:rPr>
        <w:t xml:space="preserve"> </w:t>
      </w:r>
      <w:bookmarkEnd w:id="187"/>
      <w:bookmarkEnd w:id="188"/>
      <w:bookmarkEnd w:id="189"/>
      <w:bookmarkEnd w:id="190"/>
      <w:bookmarkEnd w:id="191"/>
      <w:bookmarkEnd w:id="192"/>
      <w:bookmarkEnd w:id="193"/>
      <w:r w:rsidR="00F9295B">
        <w:t>Цветниковского</w:t>
      </w:r>
      <w:r w:rsidR="00203985">
        <w:t xml:space="preserve"> сельсовета</w:t>
      </w:r>
      <w:bookmarkEnd w:id="194"/>
    </w:p>
    <w:p w:rsidR="005677AE" w:rsidRPr="000E39DF" w:rsidRDefault="00AE27C3" w:rsidP="00013DD5">
      <w:pPr>
        <w:pStyle w:val="a9"/>
        <w:rPr>
          <w:lang w:val="ru-RU"/>
        </w:rPr>
      </w:pPr>
      <w:r w:rsidRPr="000E39DF">
        <w:rPr>
          <w:lang w:val="ru-RU"/>
        </w:rPr>
        <w:t xml:space="preserve">Карта градостроительного зонирования </w:t>
      </w:r>
      <w:r w:rsidR="00F9295B">
        <w:rPr>
          <w:lang w:val="ru-RU"/>
        </w:rPr>
        <w:t>Цветниковского</w:t>
      </w:r>
      <w:r w:rsidR="00203985">
        <w:rPr>
          <w:lang w:val="ru-RU"/>
        </w:rPr>
        <w:t xml:space="preserve"> сельсовета</w:t>
      </w:r>
      <w:r w:rsidR="000E39DF" w:rsidRPr="000E39DF">
        <w:rPr>
          <w:lang w:val="ru-RU"/>
        </w:rPr>
        <w:t xml:space="preserve">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7A017B" w:rsidP="00013DD5">
      <w:pPr>
        <w:pStyle w:val="3"/>
        <w:keepLines w:val="0"/>
        <w:suppressAutoHyphens/>
        <w:spacing w:before="180" w:after="120" w:line="240" w:lineRule="auto"/>
        <w:jc w:val="both"/>
        <w:rPr>
          <w:rFonts w:eastAsia="Times New Roman" w:cs="Times New Roman"/>
          <w:bCs/>
          <w:lang w:eastAsia="ar-SA"/>
        </w:rPr>
      </w:pPr>
      <w:bookmarkStart w:id="195" w:name="_Toc282347532"/>
      <w:bookmarkStart w:id="196" w:name="_Toc327955103"/>
      <w:bookmarkStart w:id="197" w:name="_Toc379293272"/>
      <w:bookmarkStart w:id="198" w:name="_Toc380581549"/>
      <w:bookmarkStart w:id="199" w:name="_Toc392516681"/>
      <w:bookmarkStart w:id="200" w:name="_Toc400454228"/>
      <w:bookmarkStart w:id="201" w:name="_Toc410315206"/>
      <w:bookmarkStart w:id="202" w:name="_Toc424120765"/>
      <w:bookmarkStart w:id="203" w:name="_Toc429415686"/>
      <w:bookmarkStart w:id="204" w:name="_Toc500862289"/>
      <w:r>
        <w:rPr>
          <w:rFonts w:eastAsia="Times New Roman" w:cs="Times New Roman"/>
          <w:bCs/>
          <w:lang w:eastAsia="ar-SA"/>
        </w:rPr>
        <w:t>Статья 47</w:t>
      </w:r>
      <w:r w:rsidR="00B00813" w:rsidRPr="000E39DF">
        <w:rPr>
          <w:rFonts w:eastAsia="Times New Roman" w:cs="Times New Roman"/>
          <w:bCs/>
          <w:lang w:eastAsia="ar-SA"/>
        </w:rPr>
        <w:t xml:space="preserve">. </w:t>
      </w:r>
      <w:bookmarkEnd w:id="195"/>
      <w:bookmarkEnd w:id="196"/>
      <w:r w:rsidR="00B00813" w:rsidRPr="000E39DF">
        <w:rPr>
          <w:rFonts w:eastAsia="Times New Roman" w:cs="Times New Roman"/>
          <w:bCs/>
          <w:lang w:eastAsia="ar-SA"/>
        </w:rPr>
        <w:t>Порядок установления территориальных зон</w:t>
      </w:r>
      <w:bookmarkEnd w:id="197"/>
      <w:bookmarkEnd w:id="198"/>
      <w:bookmarkEnd w:id="199"/>
      <w:bookmarkEnd w:id="200"/>
      <w:bookmarkEnd w:id="201"/>
      <w:bookmarkEnd w:id="202"/>
      <w:bookmarkEnd w:id="203"/>
      <w:bookmarkEnd w:id="20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651522" w:rsidP="00B00813">
      <w:pPr>
        <w:pStyle w:val="a9"/>
        <w:numPr>
          <w:ilvl w:val="0"/>
          <w:numId w:val="1"/>
        </w:numPr>
        <w:ind w:left="709" w:firstLine="284"/>
        <w:rPr>
          <w:lang w:val="ru-RU"/>
        </w:rPr>
      </w:pPr>
      <w:r>
        <w:rPr>
          <w:lang w:val="ru-RU"/>
        </w:rPr>
        <w:t xml:space="preserve">определенных Градостроительным </w:t>
      </w:r>
      <w:r w:rsidR="00B00813" w:rsidRPr="000E39DF">
        <w:rPr>
          <w:lang w:val="ru-RU"/>
        </w:rPr>
        <w:t>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7A017B" w:rsidP="00013DD5">
      <w:pPr>
        <w:pStyle w:val="3"/>
        <w:keepLines w:val="0"/>
        <w:suppressAutoHyphens/>
        <w:spacing w:before="180" w:after="120" w:line="240" w:lineRule="auto"/>
        <w:jc w:val="both"/>
        <w:rPr>
          <w:rFonts w:eastAsia="Times New Roman" w:cs="Times New Roman"/>
          <w:bCs/>
          <w:lang w:eastAsia="ar-SA"/>
        </w:rPr>
      </w:pPr>
      <w:bookmarkStart w:id="205" w:name="_Toc429415687"/>
      <w:bookmarkStart w:id="206" w:name="_Toc379293273"/>
      <w:bookmarkStart w:id="207" w:name="_Toc380581550"/>
      <w:bookmarkStart w:id="208" w:name="_Toc392516682"/>
      <w:bookmarkStart w:id="209" w:name="_Toc400454229"/>
      <w:bookmarkStart w:id="210" w:name="_Toc410315207"/>
      <w:bookmarkStart w:id="211" w:name="_Toc424120766"/>
      <w:bookmarkStart w:id="212" w:name="_Toc500862290"/>
      <w:r>
        <w:rPr>
          <w:rFonts w:eastAsia="Times New Roman" w:cs="Times New Roman"/>
          <w:bCs/>
          <w:lang w:eastAsia="ar-SA"/>
        </w:rPr>
        <w:t>Статья 48</w:t>
      </w:r>
      <w:r w:rsidR="00B00813" w:rsidRPr="00BF2761">
        <w:rPr>
          <w:rFonts w:eastAsia="Times New Roman" w:cs="Times New Roman"/>
          <w:bCs/>
          <w:lang w:eastAsia="ar-SA"/>
        </w:rPr>
        <w:t xml:space="preserve">. Виды территориальных зон, обозначенных на Карте градостроительного зонирования </w:t>
      </w:r>
      <w:bookmarkEnd w:id="205"/>
      <w:bookmarkEnd w:id="206"/>
      <w:bookmarkEnd w:id="207"/>
      <w:bookmarkEnd w:id="208"/>
      <w:bookmarkEnd w:id="209"/>
      <w:bookmarkEnd w:id="210"/>
      <w:bookmarkEnd w:id="211"/>
      <w:r w:rsidR="00F9295B">
        <w:t>Цветниковского</w:t>
      </w:r>
      <w:r w:rsidR="00203985">
        <w:t xml:space="preserve"> сельсовета</w:t>
      </w:r>
      <w:bookmarkEnd w:id="21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F9295B">
        <w:rPr>
          <w:lang w:val="ru-RU"/>
        </w:rPr>
        <w:t>Цветниковского</w:t>
      </w:r>
      <w:r w:rsidR="00203985">
        <w:rPr>
          <w:lang w:val="ru-RU"/>
        </w:rPr>
        <w:t xml:space="preserve"> сельсовета</w:t>
      </w:r>
      <w:r w:rsidR="00651522" w:rsidRPr="000E39DF">
        <w:rPr>
          <w:lang w:val="ru-RU"/>
        </w:rPr>
        <w:t xml:space="preserve">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w:t>
      </w:r>
      <w:r w:rsidR="00BF2761">
        <w:rPr>
          <w:rFonts w:ascii="Times New Roman" w:hAnsi="Times New Roman" w:cs="Times New Roman"/>
          <w:sz w:val="24"/>
          <w:szCs w:val="24"/>
        </w:rPr>
        <w:t>Д</w:t>
      </w:r>
      <w:r w:rsidRPr="000E39DF">
        <w:rPr>
          <w:rFonts w:ascii="Times New Roman" w:hAnsi="Times New Roman" w:cs="Times New Roman"/>
          <w:sz w:val="24"/>
          <w:szCs w:val="24"/>
        </w:rPr>
        <w:t>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lastRenderedPageBreak/>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w:t>
      </w:r>
      <w:r w:rsidR="007045E8">
        <w:rPr>
          <w:rFonts w:ascii="Times New Roman" w:hAnsi="Times New Roman" w:cs="Times New Roman"/>
          <w:sz w:val="24"/>
          <w:szCs w:val="24"/>
        </w:rPr>
        <w:t xml:space="preserve"> </w:t>
      </w:r>
      <w:r w:rsidRPr="000E39DF">
        <w:rPr>
          <w:rFonts w:ascii="Times New Roman" w:hAnsi="Times New Roman" w:cs="Times New Roman"/>
          <w:sz w:val="24"/>
          <w:szCs w:val="24"/>
        </w:rPr>
        <w:t>(индекс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586DDB" w:rsidRPr="00586DDB" w:rsidRDefault="00586DDB" w:rsidP="00586DDB">
      <w:pPr>
        <w:pStyle w:val="aa"/>
        <w:numPr>
          <w:ilvl w:val="0"/>
          <w:numId w:val="6"/>
        </w:numPr>
        <w:spacing w:before="0" w:after="160"/>
        <w:ind w:left="1134"/>
        <w:jc w:val="left"/>
        <w:rPr>
          <w:rFonts w:ascii="Times New Roman" w:hAnsi="Times New Roman" w:cs="Times New Roman"/>
          <w:sz w:val="24"/>
          <w:szCs w:val="24"/>
        </w:rPr>
      </w:pPr>
      <w:r w:rsidRPr="00586DDB">
        <w:rPr>
          <w:rFonts w:ascii="Times New Roman" w:hAnsi="Times New Roman" w:cs="Times New Roman"/>
          <w:sz w:val="24"/>
          <w:szCs w:val="24"/>
        </w:rPr>
        <w:t>зона иного назначения, в соответствии с местными условиями</w:t>
      </w:r>
    </w:p>
    <w:p w:rsidR="00111BC9" w:rsidRPr="000E39DF" w:rsidRDefault="007A017B" w:rsidP="00013DD5">
      <w:pPr>
        <w:pStyle w:val="3"/>
        <w:keepLines w:val="0"/>
        <w:suppressAutoHyphens/>
        <w:spacing w:before="180" w:after="120" w:line="240" w:lineRule="auto"/>
        <w:jc w:val="both"/>
        <w:rPr>
          <w:rFonts w:eastAsia="Times New Roman" w:cs="Times New Roman"/>
          <w:bCs/>
          <w:lang w:eastAsia="ar-SA"/>
        </w:rPr>
      </w:pPr>
      <w:bookmarkStart w:id="213" w:name="_Toc500862291"/>
      <w:r>
        <w:rPr>
          <w:rFonts w:eastAsia="Times New Roman" w:cs="Times New Roman"/>
          <w:bCs/>
          <w:lang w:eastAsia="ar-SA"/>
        </w:rPr>
        <w:t>Статья 49</w:t>
      </w:r>
      <w:r w:rsidR="00111BC9" w:rsidRPr="000E39DF">
        <w:rPr>
          <w:rFonts w:eastAsia="Times New Roman" w:cs="Times New Roman"/>
          <w:bCs/>
          <w:lang w:eastAsia="ar-SA"/>
        </w:rPr>
        <w:t>. Линии градостроительного регулирования</w:t>
      </w:r>
      <w:bookmarkEnd w:id="21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7A017B" w:rsidP="00013DD5">
      <w:pPr>
        <w:pStyle w:val="3"/>
        <w:keepLines w:val="0"/>
        <w:suppressAutoHyphens/>
        <w:spacing w:before="180" w:after="120" w:line="240" w:lineRule="auto"/>
        <w:jc w:val="both"/>
        <w:rPr>
          <w:rFonts w:eastAsia="Times New Roman" w:cs="Times New Roman"/>
          <w:bCs/>
          <w:lang w:eastAsia="ar-SA"/>
        </w:rPr>
      </w:pPr>
      <w:bookmarkStart w:id="214" w:name="_Toc321209580"/>
      <w:bookmarkStart w:id="215" w:name="_Toc339819825"/>
      <w:bookmarkStart w:id="216" w:name="_Toc379293277"/>
      <w:bookmarkStart w:id="217" w:name="_Toc380581554"/>
      <w:bookmarkStart w:id="218" w:name="_Toc392516686"/>
      <w:bookmarkStart w:id="219" w:name="_Toc400454233"/>
      <w:bookmarkStart w:id="220" w:name="_Toc410315211"/>
      <w:bookmarkStart w:id="221" w:name="_Toc424120770"/>
      <w:bookmarkStart w:id="222" w:name="_Toc429415691"/>
      <w:bookmarkStart w:id="223" w:name="_Toc500862292"/>
      <w:r>
        <w:rPr>
          <w:rFonts w:eastAsia="Times New Roman" w:cs="Times New Roman"/>
          <w:bCs/>
          <w:lang w:eastAsia="ar-SA"/>
        </w:rPr>
        <w:t>Статья 50</w:t>
      </w:r>
      <w:r w:rsidR="00111BC9" w:rsidRPr="000E39DF">
        <w:rPr>
          <w:rFonts w:eastAsia="Times New Roman" w:cs="Times New Roman"/>
          <w:bCs/>
          <w:lang w:eastAsia="ar-SA"/>
        </w:rPr>
        <w:t xml:space="preserve"> Виды разрешенного использования земельных участков и объектов капитального строительства</w:t>
      </w:r>
      <w:bookmarkEnd w:id="214"/>
      <w:bookmarkEnd w:id="215"/>
      <w:bookmarkEnd w:id="216"/>
      <w:bookmarkEnd w:id="217"/>
      <w:bookmarkEnd w:id="218"/>
      <w:bookmarkEnd w:id="219"/>
      <w:bookmarkEnd w:id="220"/>
      <w:bookmarkEnd w:id="221"/>
      <w:bookmarkEnd w:id="222"/>
      <w:bookmarkEnd w:id="223"/>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w:t>
      </w:r>
      <w:r w:rsidRPr="000E39DF">
        <w:rPr>
          <w:lang w:val="ru-RU"/>
        </w:rPr>
        <w:lastRenderedPageBreak/>
        <w:t>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lastRenderedPageBreak/>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386354" w:rsidRPr="000E39DF" w:rsidRDefault="007A017B" w:rsidP="009F35AB">
      <w:pPr>
        <w:pStyle w:val="3"/>
        <w:keepLines w:val="0"/>
        <w:suppressAutoHyphens/>
        <w:spacing w:before="180" w:after="120" w:line="240" w:lineRule="auto"/>
        <w:jc w:val="both"/>
        <w:rPr>
          <w:rFonts w:eastAsia="Times New Roman" w:cs="Times New Roman"/>
          <w:bCs/>
          <w:lang w:eastAsia="ar-SA"/>
        </w:rPr>
      </w:pPr>
      <w:bookmarkStart w:id="224" w:name="_Toc432415532"/>
      <w:bookmarkStart w:id="225" w:name="_Toc500862293"/>
      <w:r>
        <w:rPr>
          <w:rFonts w:eastAsia="Times New Roman" w:cs="Times New Roman"/>
          <w:bCs/>
          <w:lang w:eastAsia="ar-SA"/>
        </w:rPr>
        <w:t>Статья 51</w:t>
      </w:r>
      <w:r w:rsidR="00386354" w:rsidRPr="000E39DF">
        <w:rPr>
          <w:rFonts w:eastAsia="Times New Roman" w:cs="Times New Roman"/>
          <w:bCs/>
          <w:lang w:eastAsia="ar-SA"/>
        </w:rPr>
        <w:t xml:space="preserve">. </w:t>
      </w:r>
      <w:bookmarkEnd w:id="224"/>
      <w:r w:rsidR="009F35AB" w:rsidRPr="000E39DF">
        <w:rPr>
          <w:rFonts w:eastAsia="Times New Roman" w:cs="Times New Roman"/>
          <w:bCs/>
          <w:lang w:eastAsia="ar-SA"/>
        </w:rPr>
        <w:t>Градостроительные регламенты на территории жилой зоны</w:t>
      </w:r>
      <w:bookmarkEnd w:id="225"/>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26" w:name="_Toc432415544"/>
      <w:r w:rsidRPr="001559B4">
        <w:rPr>
          <w:rFonts w:ascii="Times New Roman" w:eastAsia="Times New Roman" w:hAnsi="Times New Roman"/>
          <w:b/>
          <w:i/>
          <w:sz w:val="24"/>
          <w:szCs w:val="24"/>
          <w:lang w:eastAsia="ar-SA" w:bidi="en-US"/>
        </w:rPr>
        <w:t>Кодовое обозначение зоны (индекс) – Ж1.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7691"/>
        <w:gridCol w:w="992"/>
      </w:tblGrid>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bookmarkStart w:id="227" w:name="_Toc380581557"/>
            <w:bookmarkStart w:id="228" w:name="_Toc392516689"/>
            <w:bookmarkStart w:id="229" w:name="_Toc400454236"/>
            <w:bookmarkStart w:id="230" w:name="_Toc410315214"/>
            <w:bookmarkStart w:id="231" w:name="_Toc424120773"/>
            <w:bookmarkStart w:id="232" w:name="_Toc429415694"/>
            <w:bookmarkStart w:id="233" w:name="_Toc465861012"/>
            <w:bookmarkEnd w:id="226"/>
            <w:r w:rsidRPr="00BF04F4">
              <w:rPr>
                <w:rFonts w:ascii="Times New Roman" w:hAnsi="Times New Roman"/>
                <w:sz w:val="24"/>
                <w:szCs w:val="24"/>
              </w:rPr>
              <w:t>№ п/п</w:t>
            </w:r>
          </w:p>
        </w:tc>
        <w:tc>
          <w:tcPr>
            <w:tcW w:w="7691"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 xml:space="preserve">Наименование вида разрешенного использования </w:t>
            </w:r>
          </w:p>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земельного участка и объектов капитального строительства</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Код</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p>
        </w:tc>
        <w:tc>
          <w:tcPr>
            <w:tcW w:w="7691" w:type="dxa"/>
          </w:tcPr>
          <w:p w:rsidR="00BF04F4" w:rsidRPr="00BF04F4" w:rsidRDefault="00BF04F4" w:rsidP="00C97BFD">
            <w:pPr>
              <w:spacing w:line="0" w:lineRule="atLeast"/>
              <w:rPr>
                <w:rFonts w:ascii="Times New Roman" w:hAnsi="Times New Roman"/>
                <w:b/>
                <w:i/>
                <w:sz w:val="24"/>
                <w:szCs w:val="24"/>
              </w:rPr>
            </w:pPr>
            <w:r w:rsidRPr="00BF04F4">
              <w:rPr>
                <w:rFonts w:ascii="Times New Roman" w:hAnsi="Times New Roman"/>
                <w:b/>
                <w:i/>
                <w:sz w:val="24"/>
                <w:szCs w:val="24"/>
              </w:rPr>
              <w:t>Основные виды разрешенного использования</w:t>
            </w:r>
          </w:p>
        </w:tc>
        <w:tc>
          <w:tcPr>
            <w:tcW w:w="992" w:type="dxa"/>
          </w:tcPr>
          <w:p w:rsidR="00BF04F4" w:rsidRPr="00BF04F4" w:rsidRDefault="00BF04F4" w:rsidP="00C97BFD">
            <w:pPr>
              <w:spacing w:line="0" w:lineRule="atLeast"/>
              <w:rPr>
                <w:rFonts w:ascii="Times New Roman" w:hAnsi="Times New Roman"/>
                <w:sz w:val="24"/>
                <w:szCs w:val="24"/>
              </w:rPr>
            </w:pPr>
          </w:p>
        </w:tc>
      </w:tr>
      <w:tr w:rsidR="00BF04F4" w:rsidRPr="00BF04F4" w:rsidTr="00D02BC7">
        <w:trPr>
          <w:trHeight w:val="329"/>
        </w:trPr>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w:t>
            </w:r>
          </w:p>
        </w:tc>
        <w:tc>
          <w:tcPr>
            <w:tcW w:w="7691" w:type="dxa"/>
          </w:tcPr>
          <w:p w:rsidR="00BF04F4" w:rsidRPr="00BF04F4" w:rsidRDefault="00BF04F4" w:rsidP="00BF04F4">
            <w:pPr>
              <w:widowControl w:val="0"/>
              <w:autoSpaceDE w:val="0"/>
              <w:autoSpaceDN w:val="0"/>
              <w:adjustRightInd w:val="0"/>
              <w:spacing w:line="0" w:lineRule="atLeast"/>
              <w:jc w:val="left"/>
              <w:rPr>
                <w:rFonts w:ascii="Times New Roman" w:hAnsi="Times New Roman"/>
                <w:sz w:val="24"/>
                <w:szCs w:val="24"/>
              </w:rPr>
            </w:pPr>
            <w:r w:rsidRPr="00BF04F4">
              <w:rPr>
                <w:rFonts w:ascii="Times New Roman" w:hAnsi="Times New Roman"/>
                <w:sz w:val="24"/>
                <w:szCs w:val="24"/>
              </w:rPr>
              <w:t>индивидуальное жилищное строительство</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2.1</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2</w:t>
            </w:r>
          </w:p>
        </w:tc>
        <w:tc>
          <w:tcPr>
            <w:tcW w:w="7691" w:type="dxa"/>
          </w:tcPr>
          <w:p w:rsidR="00BF04F4" w:rsidRPr="00BF04F4" w:rsidRDefault="00BF04F4" w:rsidP="00BF04F4">
            <w:pPr>
              <w:widowControl w:val="0"/>
              <w:autoSpaceDE w:val="0"/>
              <w:autoSpaceDN w:val="0"/>
              <w:adjustRightInd w:val="0"/>
              <w:spacing w:line="0" w:lineRule="atLeast"/>
              <w:jc w:val="left"/>
              <w:rPr>
                <w:rFonts w:ascii="Times New Roman" w:hAnsi="Times New Roman"/>
                <w:sz w:val="24"/>
                <w:szCs w:val="24"/>
              </w:rPr>
            </w:pPr>
            <w:r w:rsidRPr="00BF04F4">
              <w:rPr>
                <w:rFonts w:ascii="Times New Roman" w:hAnsi="Times New Roman"/>
                <w:sz w:val="24"/>
                <w:szCs w:val="24"/>
              </w:rPr>
              <w:t>малоэтажная многоквартирная жилая застройка</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2.1.1</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w:t>
            </w:r>
          </w:p>
        </w:tc>
        <w:tc>
          <w:tcPr>
            <w:tcW w:w="7691" w:type="dxa"/>
          </w:tcPr>
          <w:p w:rsidR="00BF04F4" w:rsidRPr="00BF04F4" w:rsidRDefault="00BF04F4" w:rsidP="00BF04F4">
            <w:pPr>
              <w:widowControl w:val="0"/>
              <w:autoSpaceDE w:val="0"/>
              <w:autoSpaceDN w:val="0"/>
              <w:adjustRightInd w:val="0"/>
              <w:spacing w:line="0" w:lineRule="atLeast"/>
              <w:jc w:val="left"/>
              <w:rPr>
                <w:rFonts w:ascii="Times New Roman" w:hAnsi="Times New Roman"/>
                <w:sz w:val="24"/>
                <w:szCs w:val="24"/>
              </w:rPr>
            </w:pPr>
            <w:r w:rsidRPr="00BF04F4">
              <w:rPr>
                <w:rFonts w:ascii="Times New Roman" w:hAnsi="Times New Roman"/>
                <w:sz w:val="24"/>
                <w:szCs w:val="24"/>
              </w:rPr>
              <w:t>ведение личного подсобного хозяйства</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2.2</w:t>
            </w:r>
          </w:p>
        </w:tc>
      </w:tr>
      <w:tr w:rsidR="00BF04F4" w:rsidRPr="00BF04F4" w:rsidTr="00D02BC7">
        <w:trPr>
          <w:trHeight w:val="260"/>
        </w:trPr>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4</w:t>
            </w:r>
          </w:p>
        </w:tc>
        <w:tc>
          <w:tcPr>
            <w:tcW w:w="7691" w:type="dxa"/>
          </w:tcPr>
          <w:p w:rsidR="00BF04F4" w:rsidRPr="00BF04F4" w:rsidRDefault="00BF04F4" w:rsidP="00BF04F4">
            <w:pPr>
              <w:spacing w:line="0" w:lineRule="atLeast"/>
              <w:jc w:val="left"/>
              <w:rPr>
                <w:rFonts w:ascii="Times New Roman" w:hAnsi="Times New Roman"/>
                <w:i/>
                <w:sz w:val="24"/>
                <w:szCs w:val="24"/>
              </w:rPr>
            </w:pPr>
            <w:r w:rsidRPr="00BF04F4">
              <w:rPr>
                <w:rFonts w:ascii="Times New Roman" w:hAnsi="Times New Roman"/>
                <w:sz w:val="24"/>
                <w:szCs w:val="24"/>
              </w:rPr>
              <w:t>блокированная жилая застройка</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2.3</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5</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социальное обслуживание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3.2</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6</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бытовое обслуживание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3.3</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7</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здравоохранение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3.4</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8</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образование и просвещение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3.5</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9</w:t>
            </w:r>
          </w:p>
        </w:tc>
        <w:tc>
          <w:tcPr>
            <w:tcW w:w="7691" w:type="dxa"/>
          </w:tcPr>
          <w:p w:rsidR="00BF04F4" w:rsidRPr="00BF04F4" w:rsidRDefault="00BF04F4" w:rsidP="00BF04F4">
            <w:pPr>
              <w:widowControl w:val="0"/>
              <w:autoSpaceDE w:val="0"/>
              <w:autoSpaceDN w:val="0"/>
              <w:adjustRightInd w:val="0"/>
              <w:spacing w:line="0" w:lineRule="atLeast"/>
              <w:jc w:val="left"/>
              <w:outlineLvl w:val="1"/>
              <w:rPr>
                <w:rFonts w:ascii="Times New Roman" w:hAnsi="Times New Roman"/>
                <w:sz w:val="24"/>
                <w:szCs w:val="24"/>
              </w:rPr>
            </w:pPr>
            <w:bookmarkStart w:id="234" w:name="_Toc499560912"/>
            <w:bookmarkStart w:id="235" w:name="_Toc500170472"/>
            <w:bookmarkStart w:id="236" w:name="_Toc500235475"/>
            <w:bookmarkStart w:id="237" w:name="_Toc500860745"/>
            <w:bookmarkStart w:id="238" w:name="_Toc500862294"/>
            <w:r w:rsidRPr="00BF04F4">
              <w:rPr>
                <w:rFonts w:ascii="Times New Roman" w:hAnsi="Times New Roman"/>
                <w:sz w:val="24"/>
                <w:szCs w:val="24"/>
              </w:rPr>
              <w:t>культурное развитие</w:t>
            </w:r>
            <w:bookmarkEnd w:id="234"/>
            <w:bookmarkEnd w:id="235"/>
            <w:bookmarkEnd w:id="236"/>
            <w:bookmarkEnd w:id="237"/>
            <w:bookmarkEnd w:id="238"/>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3.6</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10</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магазины</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4.4</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11</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общественное питание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4.6</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12</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спорт</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5.1</w:t>
            </w:r>
          </w:p>
        </w:tc>
      </w:tr>
      <w:tr w:rsidR="00BF04F4" w:rsidRPr="00BF04F4" w:rsidTr="00D02BC7">
        <w:trPr>
          <w:trHeight w:val="273"/>
        </w:trPr>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13</w:t>
            </w:r>
          </w:p>
        </w:tc>
        <w:tc>
          <w:tcPr>
            <w:tcW w:w="7691" w:type="dxa"/>
          </w:tcPr>
          <w:p w:rsidR="00BF04F4" w:rsidRPr="00BF04F4" w:rsidRDefault="00BF04F4" w:rsidP="00BF04F4">
            <w:pPr>
              <w:widowControl w:val="0"/>
              <w:autoSpaceDE w:val="0"/>
              <w:autoSpaceDN w:val="0"/>
              <w:adjustRightInd w:val="0"/>
              <w:spacing w:line="0" w:lineRule="atLeast"/>
              <w:jc w:val="left"/>
              <w:outlineLvl w:val="1"/>
              <w:rPr>
                <w:rFonts w:ascii="Times New Roman" w:hAnsi="Times New Roman"/>
                <w:sz w:val="24"/>
                <w:szCs w:val="24"/>
              </w:rPr>
            </w:pPr>
            <w:bookmarkStart w:id="239" w:name="_Toc499560913"/>
            <w:bookmarkStart w:id="240" w:name="_Toc500170473"/>
            <w:bookmarkStart w:id="241" w:name="_Toc500235476"/>
            <w:bookmarkStart w:id="242" w:name="_Toc500860746"/>
            <w:bookmarkStart w:id="243" w:name="_Toc500862295"/>
            <w:r w:rsidRPr="00BF04F4">
              <w:rPr>
                <w:rFonts w:ascii="Times New Roman" w:hAnsi="Times New Roman"/>
                <w:sz w:val="24"/>
                <w:szCs w:val="24"/>
              </w:rPr>
              <w:t>обеспечение внутреннего правопорядка</w:t>
            </w:r>
            <w:bookmarkEnd w:id="239"/>
            <w:bookmarkEnd w:id="240"/>
            <w:bookmarkEnd w:id="241"/>
            <w:bookmarkEnd w:id="242"/>
            <w:bookmarkEnd w:id="243"/>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8.3</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14</w:t>
            </w:r>
          </w:p>
        </w:tc>
        <w:tc>
          <w:tcPr>
            <w:tcW w:w="7691" w:type="dxa"/>
          </w:tcPr>
          <w:p w:rsidR="00BF04F4" w:rsidRPr="00BF04F4" w:rsidRDefault="00BF04F4" w:rsidP="00BF04F4">
            <w:pPr>
              <w:widowControl w:val="0"/>
              <w:autoSpaceDE w:val="0"/>
              <w:autoSpaceDN w:val="0"/>
              <w:adjustRightInd w:val="0"/>
              <w:spacing w:line="0" w:lineRule="atLeast"/>
              <w:jc w:val="left"/>
              <w:outlineLvl w:val="1"/>
              <w:rPr>
                <w:rFonts w:ascii="Times New Roman" w:hAnsi="Times New Roman"/>
                <w:sz w:val="24"/>
                <w:szCs w:val="24"/>
              </w:rPr>
            </w:pPr>
            <w:bookmarkStart w:id="244" w:name="_Toc499560914"/>
            <w:bookmarkStart w:id="245" w:name="_Toc500170474"/>
            <w:bookmarkStart w:id="246" w:name="_Toc500235477"/>
            <w:bookmarkStart w:id="247" w:name="_Toc500860747"/>
            <w:bookmarkStart w:id="248" w:name="_Toc500862296"/>
            <w:r w:rsidRPr="00BF04F4">
              <w:rPr>
                <w:rFonts w:ascii="Times New Roman" w:hAnsi="Times New Roman"/>
                <w:sz w:val="24"/>
                <w:szCs w:val="24"/>
              </w:rPr>
              <w:t>Земельные участки(территории) общего пользования</w:t>
            </w:r>
            <w:bookmarkEnd w:id="244"/>
            <w:bookmarkEnd w:id="245"/>
            <w:bookmarkEnd w:id="246"/>
            <w:bookmarkEnd w:id="247"/>
            <w:bookmarkEnd w:id="248"/>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12.0</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p>
        </w:tc>
        <w:tc>
          <w:tcPr>
            <w:tcW w:w="7691"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b/>
                <w:i/>
                <w:sz w:val="24"/>
                <w:szCs w:val="24"/>
              </w:rPr>
              <w:t>Условно разрешенные виды использования</w:t>
            </w:r>
          </w:p>
        </w:tc>
        <w:tc>
          <w:tcPr>
            <w:tcW w:w="992" w:type="dxa"/>
          </w:tcPr>
          <w:p w:rsidR="00BF04F4" w:rsidRPr="00BF04F4" w:rsidRDefault="00BF04F4" w:rsidP="00C97BFD">
            <w:pPr>
              <w:spacing w:line="0" w:lineRule="atLeast"/>
              <w:rPr>
                <w:rFonts w:ascii="Times New Roman" w:hAnsi="Times New Roman"/>
                <w:sz w:val="24"/>
                <w:szCs w:val="24"/>
              </w:rPr>
            </w:pP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15</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религиозное использование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3.7</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16</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общественное управление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3.8</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17</w:t>
            </w:r>
          </w:p>
        </w:tc>
        <w:tc>
          <w:tcPr>
            <w:tcW w:w="7691" w:type="dxa"/>
          </w:tcPr>
          <w:p w:rsidR="00BF04F4" w:rsidRPr="00BF04F4" w:rsidRDefault="00BF04F4" w:rsidP="00C97BFD">
            <w:pPr>
              <w:widowControl w:val="0"/>
              <w:autoSpaceDE w:val="0"/>
              <w:autoSpaceDN w:val="0"/>
              <w:adjustRightInd w:val="0"/>
              <w:spacing w:line="0" w:lineRule="atLeast"/>
              <w:jc w:val="both"/>
              <w:outlineLvl w:val="1"/>
              <w:rPr>
                <w:rFonts w:ascii="Times New Roman" w:hAnsi="Times New Roman"/>
                <w:sz w:val="24"/>
                <w:szCs w:val="24"/>
              </w:rPr>
            </w:pPr>
            <w:bookmarkStart w:id="249" w:name="_Toc499560915"/>
            <w:bookmarkStart w:id="250" w:name="_Toc500170475"/>
            <w:bookmarkStart w:id="251" w:name="_Toc500235478"/>
            <w:bookmarkStart w:id="252" w:name="_Toc500860748"/>
            <w:bookmarkStart w:id="253" w:name="_Toc500862297"/>
            <w:r w:rsidRPr="00BF04F4">
              <w:rPr>
                <w:rFonts w:ascii="Times New Roman" w:hAnsi="Times New Roman"/>
                <w:sz w:val="24"/>
                <w:szCs w:val="24"/>
              </w:rPr>
              <w:t>ветеринарное обслуживание</w:t>
            </w:r>
            <w:bookmarkEnd w:id="249"/>
            <w:bookmarkEnd w:id="250"/>
            <w:bookmarkEnd w:id="251"/>
            <w:bookmarkEnd w:id="252"/>
            <w:bookmarkEnd w:id="253"/>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3.10</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гостиничное обслуживание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4.7</w:t>
            </w:r>
          </w:p>
        </w:tc>
      </w:tr>
      <w:tr w:rsidR="00BF04F4" w:rsidRPr="00BF04F4" w:rsidTr="00D02BC7">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18</w:t>
            </w:r>
          </w:p>
        </w:tc>
        <w:tc>
          <w:tcPr>
            <w:tcW w:w="7691"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b/>
                <w:i/>
                <w:sz w:val="24"/>
                <w:szCs w:val="24"/>
              </w:rPr>
              <w:t>Вспомогательные виды разрешенного использования</w:t>
            </w:r>
          </w:p>
        </w:tc>
        <w:tc>
          <w:tcPr>
            <w:tcW w:w="992" w:type="dxa"/>
          </w:tcPr>
          <w:p w:rsidR="00BF04F4" w:rsidRPr="00BF04F4" w:rsidRDefault="00BF04F4" w:rsidP="00C97BFD">
            <w:pPr>
              <w:spacing w:line="0" w:lineRule="atLeast"/>
              <w:rPr>
                <w:rFonts w:ascii="Times New Roman" w:hAnsi="Times New Roman"/>
                <w:sz w:val="24"/>
                <w:szCs w:val="24"/>
              </w:rPr>
            </w:pPr>
          </w:p>
        </w:tc>
      </w:tr>
      <w:tr w:rsidR="00BF04F4" w:rsidRPr="00BF04F4" w:rsidTr="00D02BC7">
        <w:trPr>
          <w:trHeight w:val="273"/>
        </w:trPr>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19</w:t>
            </w:r>
          </w:p>
        </w:tc>
        <w:tc>
          <w:tcPr>
            <w:tcW w:w="7691" w:type="dxa"/>
          </w:tcPr>
          <w:p w:rsidR="00BF04F4" w:rsidRPr="00BF04F4" w:rsidRDefault="00BF04F4" w:rsidP="00BF04F4">
            <w:pPr>
              <w:spacing w:line="0" w:lineRule="atLeast"/>
              <w:jc w:val="left"/>
              <w:rPr>
                <w:rFonts w:ascii="Times New Roman" w:hAnsi="Times New Roman"/>
                <w:sz w:val="24"/>
                <w:szCs w:val="24"/>
              </w:rPr>
            </w:pPr>
            <w:r w:rsidRPr="00BF04F4">
              <w:rPr>
                <w:rFonts w:ascii="Times New Roman" w:hAnsi="Times New Roman"/>
                <w:sz w:val="24"/>
                <w:szCs w:val="24"/>
              </w:rPr>
              <w:t>коммунальное обслуживание</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3.1</w:t>
            </w:r>
          </w:p>
        </w:tc>
      </w:tr>
      <w:tr w:rsidR="00BF04F4" w:rsidRPr="00BF04F4" w:rsidTr="00D02BC7">
        <w:trPr>
          <w:trHeight w:val="273"/>
        </w:trPr>
        <w:tc>
          <w:tcPr>
            <w:tcW w:w="66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20</w:t>
            </w:r>
          </w:p>
        </w:tc>
        <w:tc>
          <w:tcPr>
            <w:tcW w:w="7691" w:type="dxa"/>
          </w:tcPr>
          <w:p w:rsidR="00BF04F4" w:rsidRPr="00BF04F4" w:rsidRDefault="00121837" w:rsidP="00BF04F4">
            <w:pPr>
              <w:spacing w:line="0" w:lineRule="atLeast"/>
              <w:jc w:val="left"/>
              <w:rPr>
                <w:rFonts w:ascii="Times New Roman" w:hAnsi="Times New Roman"/>
                <w:sz w:val="24"/>
                <w:szCs w:val="24"/>
              </w:rPr>
            </w:pPr>
            <w:r>
              <w:rPr>
                <w:rFonts w:ascii="Times New Roman" w:hAnsi="Times New Roman"/>
                <w:sz w:val="24"/>
                <w:szCs w:val="24"/>
              </w:rPr>
              <w:t>служебные гаражи</w:t>
            </w:r>
          </w:p>
        </w:tc>
        <w:tc>
          <w:tcPr>
            <w:tcW w:w="992" w:type="dxa"/>
          </w:tcPr>
          <w:p w:rsidR="00BF04F4" w:rsidRPr="00BF04F4" w:rsidRDefault="00BF04F4" w:rsidP="00C97BFD">
            <w:pPr>
              <w:spacing w:line="0" w:lineRule="atLeast"/>
              <w:rPr>
                <w:rFonts w:ascii="Times New Roman" w:hAnsi="Times New Roman"/>
                <w:sz w:val="24"/>
                <w:szCs w:val="24"/>
              </w:rPr>
            </w:pPr>
            <w:r w:rsidRPr="00BF04F4">
              <w:rPr>
                <w:rFonts w:ascii="Times New Roman" w:hAnsi="Times New Roman"/>
                <w:sz w:val="24"/>
                <w:szCs w:val="24"/>
              </w:rPr>
              <w:t>4.9</w:t>
            </w:r>
          </w:p>
        </w:tc>
      </w:tr>
    </w:tbl>
    <w:p w:rsidR="00D02BC7" w:rsidRPr="00D02BC7" w:rsidRDefault="00D02BC7" w:rsidP="00D02BC7">
      <w:pPr>
        <w:pStyle w:val="a9"/>
        <w:rPr>
          <w:b/>
          <w:i/>
          <w:lang w:val="ru-RU"/>
        </w:rPr>
      </w:pPr>
      <w:r w:rsidRPr="00D02BC7">
        <w:rPr>
          <w:b/>
          <w:i/>
          <w:lang w:val="ru-RU"/>
        </w:rPr>
        <w:t>Предельные (минимальные и/или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D02BC7" w:rsidRPr="00D02BC7" w:rsidRDefault="00D02BC7" w:rsidP="00D02BC7">
      <w:pPr>
        <w:pStyle w:val="a9"/>
        <w:rPr>
          <w:lang w:val="ru-RU"/>
        </w:rPr>
      </w:pPr>
      <w:r w:rsidRPr="00D02BC7">
        <w:rPr>
          <w:lang w:val="ru-RU"/>
        </w:rPr>
        <w:t>1. Предельные размеры земельного участка:</w:t>
      </w:r>
    </w:p>
    <w:p w:rsidR="00D02BC7" w:rsidRPr="00D02BC7" w:rsidRDefault="00D02BC7" w:rsidP="00D02BC7">
      <w:pPr>
        <w:pStyle w:val="a9"/>
        <w:rPr>
          <w:lang w:val="ru-RU"/>
        </w:rPr>
      </w:pPr>
      <w:r w:rsidRPr="00121837">
        <w:rPr>
          <w:highlight w:val="yellow"/>
          <w:lang w:val="ru-RU"/>
        </w:rPr>
        <w:t>для размещения индивидуального жилого дома – 0,0</w:t>
      </w:r>
      <w:r w:rsidR="00121837" w:rsidRPr="00121837">
        <w:rPr>
          <w:highlight w:val="yellow"/>
          <w:lang w:val="ru-RU"/>
        </w:rPr>
        <w:t>0</w:t>
      </w:r>
      <w:r w:rsidRPr="00121837">
        <w:rPr>
          <w:highlight w:val="yellow"/>
          <w:lang w:val="ru-RU"/>
        </w:rPr>
        <w:t>5-0,15 га</w:t>
      </w:r>
      <w:r w:rsidRPr="00D02BC7">
        <w:rPr>
          <w:lang w:val="ru-RU"/>
        </w:rPr>
        <w:t>;</w:t>
      </w:r>
    </w:p>
    <w:p w:rsidR="00D02BC7" w:rsidRPr="00D02BC7" w:rsidRDefault="00D02BC7" w:rsidP="00D02BC7">
      <w:pPr>
        <w:pStyle w:val="a9"/>
        <w:rPr>
          <w:lang w:val="ru-RU"/>
        </w:rPr>
      </w:pPr>
      <w:r w:rsidRPr="00D02BC7">
        <w:rPr>
          <w:lang w:val="ru-RU"/>
        </w:rPr>
        <w:t>для размещения многоквартирного жилого дома – 0,05-0,50 га;</w:t>
      </w:r>
    </w:p>
    <w:p w:rsidR="00D02BC7" w:rsidRPr="00D02BC7" w:rsidRDefault="00D02BC7" w:rsidP="00D02BC7">
      <w:pPr>
        <w:pStyle w:val="a9"/>
        <w:rPr>
          <w:lang w:val="ru-RU"/>
        </w:rPr>
      </w:pPr>
      <w:r w:rsidRPr="00D02BC7">
        <w:rPr>
          <w:lang w:val="ru-RU"/>
        </w:rPr>
        <w:t>для размещения садоводства, дачного строительства – 0,04-0,12 га;</w:t>
      </w:r>
    </w:p>
    <w:p w:rsidR="00D02BC7" w:rsidRPr="00D02BC7" w:rsidRDefault="00D02BC7" w:rsidP="00D02BC7">
      <w:pPr>
        <w:pStyle w:val="a9"/>
        <w:rPr>
          <w:lang w:val="ru-RU"/>
        </w:rPr>
      </w:pPr>
      <w:r w:rsidRPr="00121837">
        <w:rPr>
          <w:highlight w:val="yellow"/>
          <w:lang w:val="ru-RU"/>
        </w:rPr>
        <w:t>для ведения личного подсобного хозяйства – 0,0</w:t>
      </w:r>
      <w:r w:rsidR="00121837" w:rsidRPr="00121837">
        <w:rPr>
          <w:highlight w:val="yellow"/>
          <w:lang w:val="ru-RU"/>
        </w:rPr>
        <w:t>0</w:t>
      </w:r>
      <w:r w:rsidRPr="00121837">
        <w:rPr>
          <w:highlight w:val="yellow"/>
          <w:lang w:val="ru-RU"/>
        </w:rPr>
        <w:t>5-0,</w:t>
      </w:r>
      <w:r w:rsidR="00121837" w:rsidRPr="00121837">
        <w:rPr>
          <w:highlight w:val="yellow"/>
          <w:lang w:val="ru-RU"/>
        </w:rPr>
        <w:t>3</w:t>
      </w:r>
      <w:r w:rsidRPr="00121837">
        <w:rPr>
          <w:highlight w:val="yellow"/>
          <w:lang w:val="ru-RU"/>
        </w:rPr>
        <w:t xml:space="preserve"> га</w:t>
      </w:r>
      <w:r w:rsidRPr="00D02BC7">
        <w:rPr>
          <w:lang w:val="ru-RU"/>
        </w:rPr>
        <w:t>;</w:t>
      </w:r>
    </w:p>
    <w:p w:rsidR="00D02BC7" w:rsidRPr="00D02BC7" w:rsidRDefault="00D02BC7" w:rsidP="00D02BC7">
      <w:pPr>
        <w:pStyle w:val="a9"/>
        <w:rPr>
          <w:lang w:val="ru-RU"/>
        </w:rPr>
      </w:pPr>
      <w:r w:rsidRPr="00D02BC7">
        <w:rPr>
          <w:lang w:val="ru-RU"/>
        </w:rPr>
        <w:t>для размещения блокированного жилого дома принимают</w:t>
      </w:r>
      <w:r>
        <w:rPr>
          <w:lang w:val="ru-RU"/>
        </w:rPr>
        <w:t>ся из расчета – 0,012- 0,045 га</w:t>
      </w:r>
      <w:r w:rsidRPr="00D02BC7">
        <w:rPr>
          <w:lang w:val="ru-RU"/>
        </w:rPr>
        <w:t xml:space="preserve"> на одну квартиру;</w:t>
      </w:r>
    </w:p>
    <w:p w:rsidR="00D02BC7" w:rsidRPr="00D02BC7" w:rsidRDefault="00D02BC7" w:rsidP="00D02BC7">
      <w:pPr>
        <w:pStyle w:val="a9"/>
        <w:rPr>
          <w:lang w:val="ru-RU"/>
        </w:rPr>
      </w:pPr>
      <w:r w:rsidRPr="00D02BC7">
        <w:rPr>
          <w:lang w:val="ru-RU"/>
        </w:rPr>
        <w:t xml:space="preserve">2. Площадь земельных участков для размещения объектов обслуживания жилой застройки не должна превышать 20% от площади зоны застройки малоэтажными </w:t>
      </w:r>
      <w:r w:rsidR="004148E9" w:rsidRPr="00D02BC7">
        <w:rPr>
          <w:lang w:val="ru-RU"/>
        </w:rPr>
        <w:t>жилыми домами</w:t>
      </w:r>
      <w:r w:rsidRPr="00D02BC7">
        <w:rPr>
          <w:lang w:val="ru-RU"/>
        </w:rPr>
        <w:t>.</w:t>
      </w:r>
    </w:p>
    <w:p w:rsidR="00D02BC7" w:rsidRPr="00D02BC7" w:rsidRDefault="00D02BC7" w:rsidP="00D02BC7">
      <w:pPr>
        <w:pStyle w:val="a9"/>
        <w:rPr>
          <w:lang w:val="ru-RU"/>
        </w:rPr>
      </w:pPr>
      <w:r w:rsidRPr="00D02BC7">
        <w:rPr>
          <w:lang w:val="ru-RU"/>
        </w:rPr>
        <w:t>3. Минимальный отступ от границ земельного участка, в пределах которого запрещено строительство зданий, строений, сооружений, – 3,0 м;</w:t>
      </w:r>
    </w:p>
    <w:p w:rsidR="00D02BC7" w:rsidRPr="00D02BC7" w:rsidRDefault="00D02BC7" w:rsidP="00D02BC7">
      <w:pPr>
        <w:pStyle w:val="a9"/>
        <w:rPr>
          <w:lang w:val="ru-RU"/>
        </w:rPr>
      </w:pPr>
      <w:r w:rsidRPr="00D02BC7">
        <w:rPr>
          <w:lang w:val="ru-RU"/>
        </w:rPr>
        <w:t xml:space="preserve">минимальный отступ от границ земельного участка, в пределах </w:t>
      </w:r>
      <w:r w:rsidR="004148E9" w:rsidRPr="00D02BC7">
        <w:rPr>
          <w:lang w:val="ru-RU"/>
        </w:rPr>
        <w:t>которого запрещено</w:t>
      </w:r>
      <w:r w:rsidRPr="00D02BC7">
        <w:rPr>
          <w:lang w:val="ru-RU"/>
        </w:rPr>
        <w:t xml:space="preserve"> строительство зданий, строений, сооружений, </w:t>
      </w:r>
      <w:r w:rsidR="004148E9" w:rsidRPr="00D02BC7">
        <w:rPr>
          <w:lang w:val="ru-RU"/>
        </w:rPr>
        <w:t>для размещения</w:t>
      </w:r>
      <w:r w:rsidRPr="00D02BC7">
        <w:rPr>
          <w:lang w:val="ru-RU"/>
        </w:rPr>
        <w:t xml:space="preserve"> объектов коммунального обслуживания – 1,0 м;</w:t>
      </w:r>
    </w:p>
    <w:p w:rsidR="00D02BC7" w:rsidRPr="00D02BC7" w:rsidRDefault="00D02BC7" w:rsidP="009C4464">
      <w:pPr>
        <w:pStyle w:val="a9"/>
        <w:rPr>
          <w:lang w:val="ru-RU"/>
        </w:rPr>
      </w:pPr>
      <w:r w:rsidRPr="00D02BC7">
        <w:rPr>
          <w:lang w:val="ru-RU"/>
        </w:rPr>
        <w:t xml:space="preserve">минимальный отступ от границ соседнего земельного участка, в пределах </w:t>
      </w:r>
      <w:r w:rsidR="004148E9" w:rsidRPr="00D02BC7">
        <w:rPr>
          <w:lang w:val="ru-RU"/>
        </w:rPr>
        <w:t>которого запрещено</w:t>
      </w:r>
      <w:r w:rsidRPr="00D02BC7">
        <w:rPr>
          <w:lang w:val="ru-RU"/>
        </w:rPr>
        <w:t xml:space="preserve"> строительство зданий, строений, сооружений, для хозяйственных построек, – 1,0 м; </w:t>
      </w:r>
    </w:p>
    <w:p w:rsidR="00D02BC7" w:rsidRPr="00D02BC7" w:rsidRDefault="00D02BC7" w:rsidP="009C4464">
      <w:pPr>
        <w:pStyle w:val="a9"/>
        <w:rPr>
          <w:lang w:val="ru-RU"/>
        </w:rPr>
      </w:pPr>
      <w:r w:rsidRPr="00D02BC7">
        <w:rPr>
          <w:lang w:val="ru-RU"/>
        </w:rPr>
        <w:t xml:space="preserve">минимальный отступ от границ земельного участка не устанавливается в случае письменного согласования с соседним землепользователем и в случае блокировки вспомогательных построек и сооружений на соседних земельных участках (при условии соблюдения технических регламентов). </w:t>
      </w:r>
    </w:p>
    <w:p w:rsidR="00D02BC7" w:rsidRPr="0063195C" w:rsidRDefault="00D02BC7" w:rsidP="00D02BC7">
      <w:pPr>
        <w:pStyle w:val="a9"/>
        <w:rPr>
          <w:lang w:val="ru-RU"/>
        </w:rPr>
      </w:pPr>
      <w:r w:rsidRPr="0063195C">
        <w:rPr>
          <w:lang w:val="ru-RU"/>
        </w:rPr>
        <w:t>4. Предельное количество этажей:</w:t>
      </w:r>
    </w:p>
    <w:p w:rsidR="00D02BC7" w:rsidRPr="00D02BC7" w:rsidRDefault="00D02BC7" w:rsidP="00D02BC7">
      <w:pPr>
        <w:pStyle w:val="a9"/>
        <w:rPr>
          <w:lang w:val="ru-RU"/>
        </w:rPr>
      </w:pPr>
      <w:r w:rsidRPr="0063195C">
        <w:rPr>
          <w:lang w:val="ru-RU"/>
        </w:rPr>
        <w:t>до</w:t>
      </w:r>
      <w:r w:rsidR="00B7784B" w:rsidRPr="0063195C">
        <w:rPr>
          <w:lang w:val="ru-RU"/>
        </w:rPr>
        <w:t xml:space="preserve"> 4 </w:t>
      </w:r>
      <w:r w:rsidRPr="0063195C">
        <w:rPr>
          <w:lang w:val="ru-RU"/>
        </w:rPr>
        <w:t>этажей (включительно), включая мансардный;</w:t>
      </w:r>
    </w:p>
    <w:p w:rsidR="00D02BC7" w:rsidRPr="00D02BC7" w:rsidRDefault="00D02BC7" w:rsidP="00D02BC7">
      <w:pPr>
        <w:pStyle w:val="a9"/>
        <w:rPr>
          <w:lang w:val="ru-RU"/>
        </w:rPr>
      </w:pPr>
      <w:r w:rsidRPr="00D02BC7">
        <w:rPr>
          <w:lang w:val="ru-RU"/>
        </w:rPr>
        <w:t>5. Высота объектов:</w:t>
      </w:r>
    </w:p>
    <w:p w:rsidR="00D02BC7" w:rsidRPr="00D02BC7" w:rsidRDefault="00D02BC7" w:rsidP="00D02BC7">
      <w:pPr>
        <w:pStyle w:val="a9"/>
        <w:rPr>
          <w:lang w:val="ru-RU"/>
        </w:rPr>
      </w:pPr>
      <w:r w:rsidRPr="00D02BC7">
        <w:rPr>
          <w:lang w:val="ru-RU"/>
        </w:rPr>
        <w:t>коммунального обслуживания – до 5,0 м (включительно);</w:t>
      </w:r>
    </w:p>
    <w:p w:rsidR="00D02BC7" w:rsidRPr="00D02BC7" w:rsidRDefault="00D02BC7" w:rsidP="00D02BC7">
      <w:pPr>
        <w:pStyle w:val="a9"/>
        <w:rPr>
          <w:lang w:val="ru-RU"/>
        </w:rPr>
      </w:pPr>
      <w:r w:rsidRPr="00D02BC7">
        <w:rPr>
          <w:lang w:val="ru-RU"/>
        </w:rPr>
        <w:t>6. Максимальный процент застройки в границах земельного участка:</w:t>
      </w:r>
    </w:p>
    <w:p w:rsidR="00D02BC7" w:rsidRPr="00D02BC7" w:rsidRDefault="00D02BC7" w:rsidP="00D02BC7">
      <w:pPr>
        <w:pStyle w:val="a9"/>
        <w:rPr>
          <w:lang w:val="ru-RU"/>
        </w:rPr>
      </w:pPr>
      <w:r w:rsidRPr="00D02BC7">
        <w:rPr>
          <w:lang w:val="ru-RU"/>
        </w:rPr>
        <w:t>для размещения малоэтажных жилых домов – 30 %;</w:t>
      </w:r>
    </w:p>
    <w:p w:rsidR="00D02BC7" w:rsidRPr="00D02BC7" w:rsidRDefault="00D02BC7" w:rsidP="00D02BC7">
      <w:pPr>
        <w:pStyle w:val="a9"/>
        <w:rPr>
          <w:lang w:val="ru-RU"/>
        </w:rPr>
      </w:pPr>
      <w:r w:rsidRPr="00D02BC7">
        <w:rPr>
          <w:lang w:val="ru-RU"/>
        </w:rPr>
        <w:t>для р</w:t>
      </w:r>
      <w:r w:rsidR="009C4464">
        <w:rPr>
          <w:lang w:val="ru-RU"/>
        </w:rPr>
        <w:t xml:space="preserve">азмещения иных объектов, кроме </w:t>
      </w:r>
      <w:r w:rsidRPr="00D02BC7">
        <w:rPr>
          <w:lang w:val="ru-RU"/>
        </w:rPr>
        <w:t xml:space="preserve">детских дошкольных учреждений – 40 %. </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Default="00C6336E" w:rsidP="00F65F17">
      <w:pPr>
        <w:pStyle w:val="a9"/>
        <w:numPr>
          <w:ilvl w:val="0"/>
          <w:numId w:val="63"/>
        </w:numPr>
        <w:rPr>
          <w:lang w:val="ru-RU"/>
        </w:rPr>
      </w:pPr>
      <w:r>
        <w:rPr>
          <w:lang w:val="ru-RU"/>
        </w:rPr>
        <w:t>Санитарно-защитная зона;</w:t>
      </w:r>
    </w:p>
    <w:p w:rsidR="00C6336E" w:rsidRDefault="00C6336E" w:rsidP="00F65F17">
      <w:pPr>
        <w:pStyle w:val="a9"/>
        <w:numPr>
          <w:ilvl w:val="0"/>
          <w:numId w:val="63"/>
        </w:numPr>
        <w:rPr>
          <w:lang w:val="ru-RU"/>
        </w:rPr>
      </w:pPr>
      <w:proofErr w:type="spellStart"/>
      <w:r>
        <w:rPr>
          <w:lang w:val="ru-RU"/>
        </w:rPr>
        <w:t>Водоохранная</w:t>
      </w:r>
      <w:proofErr w:type="spellEnd"/>
      <w:r>
        <w:rPr>
          <w:lang w:val="ru-RU"/>
        </w:rPr>
        <w:t xml:space="preserve"> зона;</w:t>
      </w:r>
    </w:p>
    <w:p w:rsidR="00C6336E" w:rsidRDefault="00C6336E" w:rsidP="00F65F17">
      <w:pPr>
        <w:pStyle w:val="a9"/>
        <w:numPr>
          <w:ilvl w:val="0"/>
          <w:numId w:val="63"/>
        </w:numPr>
        <w:rPr>
          <w:lang w:val="ru-RU"/>
        </w:rPr>
      </w:pPr>
      <w:r>
        <w:rPr>
          <w:lang w:val="ru-RU"/>
        </w:rPr>
        <w:t>Прибрежная защитная полоса;</w:t>
      </w:r>
    </w:p>
    <w:p w:rsidR="00C6336E" w:rsidRDefault="00C6336E" w:rsidP="00F65F17">
      <w:pPr>
        <w:pStyle w:val="a9"/>
        <w:numPr>
          <w:ilvl w:val="0"/>
          <w:numId w:val="63"/>
        </w:numPr>
        <w:rPr>
          <w:lang w:val="ru-RU"/>
        </w:rPr>
      </w:pPr>
      <w:r>
        <w:rPr>
          <w:lang w:val="ru-RU"/>
        </w:rPr>
        <w:t>Зона санитарной охраны источников питьевого водоснабжения;</w:t>
      </w:r>
    </w:p>
    <w:p w:rsidR="00C6336E" w:rsidRDefault="00C6336E" w:rsidP="00F65F17">
      <w:pPr>
        <w:pStyle w:val="a9"/>
        <w:numPr>
          <w:ilvl w:val="0"/>
          <w:numId w:val="63"/>
        </w:numPr>
        <w:rPr>
          <w:lang w:val="ru-RU"/>
        </w:rPr>
      </w:pPr>
      <w:r>
        <w:rPr>
          <w:lang w:val="ru-RU"/>
        </w:rPr>
        <w:t>Охранные зоны инженерных коммуникаций;</w:t>
      </w:r>
    </w:p>
    <w:p w:rsidR="00C6336E" w:rsidRDefault="00C6336E" w:rsidP="00F65F17">
      <w:pPr>
        <w:pStyle w:val="a9"/>
        <w:numPr>
          <w:ilvl w:val="0"/>
          <w:numId w:val="63"/>
        </w:numPr>
        <w:rPr>
          <w:lang w:val="ru-RU"/>
        </w:rPr>
      </w:pPr>
      <w:r>
        <w:rPr>
          <w:lang w:val="ru-RU"/>
        </w:rPr>
        <w:t>Придорожные полосы.</w:t>
      </w:r>
    </w:p>
    <w:p w:rsidR="001954F9" w:rsidRPr="00C6336E" w:rsidRDefault="00C6336E" w:rsidP="00C6336E">
      <w:pPr>
        <w:pStyle w:val="a9"/>
        <w:rPr>
          <w:lang w:val="ru-RU"/>
        </w:rPr>
      </w:pPr>
      <w:r>
        <w:rPr>
          <w:lang w:val="ru-RU"/>
        </w:rPr>
        <w:t xml:space="preserve">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w:t>
      </w:r>
      <w:r w:rsidR="00285100">
        <w:rPr>
          <w:lang w:val="ru-RU"/>
        </w:rPr>
        <w:t xml:space="preserve">ст. 59 </w:t>
      </w:r>
      <w:r>
        <w:rPr>
          <w:lang w:val="ru-RU"/>
        </w:rPr>
        <w:t>настоящих Правил.</w:t>
      </w:r>
    </w:p>
    <w:p w:rsidR="009F35AB" w:rsidRPr="000E39DF" w:rsidRDefault="007A017B" w:rsidP="009F35AB">
      <w:pPr>
        <w:pStyle w:val="3"/>
        <w:keepLines w:val="0"/>
        <w:suppressAutoHyphens/>
        <w:spacing w:before="180" w:after="120" w:line="240" w:lineRule="auto"/>
        <w:jc w:val="both"/>
        <w:rPr>
          <w:rFonts w:eastAsia="Times New Roman" w:cs="Times New Roman"/>
          <w:bCs/>
          <w:lang w:eastAsia="ar-SA"/>
        </w:rPr>
      </w:pPr>
      <w:bookmarkStart w:id="254" w:name="_Toc500862298"/>
      <w:r>
        <w:rPr>
          <w:rFonts w:eastAsia="Times New Roman" w:cs="Times New Roman"/>
          <w:bCs/>
          <w:lang w:eastAsia="ar-SA"/>
        </w:rPr>
        <w:lastRenderedPageBreak/>
        <w:t>Статья 52</w:t>
      </w:r>
      <w:r w:rsidR="009F35AB" w:rsidRPr="000E39DF">
        <w:rPr>
          <w:rFonts w:eastAsia="Times New Roman" w:cs="Times New Roman"/>
          <w:bCs/>
          <w:lang w:eastAsia="ar-SA"/>
        </w:rPr>
        <w:t>. Градостроительные регламенты на территориях общественно-деловой зоны</w:t>
      </w:r>
      <w:bookmarkEnd w:id="227"/>
      <w:bookmarkEnd w:id="228"/>
      <w:bookmarkEnd w:id="229"/>
      <w:bookmarkEnd w:id="230"/>
      <w:bookmarkEnd w:id="231"/>
      <w:bookmarkEnd w:id="232"/>
      <w:bookmarkEnd w:id="233"/>
      <w:bookmarkEnd w:id="254"/>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670B54" w:rsidRPr="00C6336E" w:rsidRDefault="001954F9" w:rsidP="00C6336E">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w:t>
      </w:r>
      <w:r w:rsidR="009C4464">
        <w:rPr>
          <w:rFonts w:ascii="Times New Roman" w:eastAsia="Times New Roman" w:hAnsi="Times New Roman"/>
          <w:b/>
          <w:i/>
          <w:sz w:val="24"/>
          <w:szCs w:val="24"/>
          <w:lang w:eastAsia="ar-SA" w:bidi="en-US"/>
        </w:rPr>
        <w:t>Д</w:t>
      </w:r>
      <w:r w:rsidRPr="001559B4">
        <w:rPr>
          <w:rFonts w:ascii="Times New Roman" w:eastAsia="Times New Roman" w:hAnsi="Times New Roman"/>
          <w:b/>
          <w:i/>
          <w:sz w:val="24"/>
          <w:szCs w:val="24"/>
          <w:lang w:eastAsia="ar-SA" w:bidi="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8049"/>
        <w:gridCol w:w="703"/>
      </w:tblGrid>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 п/п</w:t>
            </w:r>
          </w:p>
        </w:tc>
        <w:tc>
          <w:tcPr>
            <w:tcW w:w="8049"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 xml:space="preserve">Наименование вида разрешенного использования </w:t>
            </w:r>
          </w:p>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земельного участка и объектов капитального строительства</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Код</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p>
        </w:tc>
        <w:tc>
          <w:tcPr>
            <w:tcW w:w="8049" w:type="dxa"/>
          </w:tcPr>
          <w:p w:rsidR="00D05241" w:rsidRPr="00D05241" w:rsidRDefault="00D05241" w:rsidP="00C97BFD">
            <w:pPr>
              <w:spacing w:line="0" w:lineRule="atLeast"/>
              <w:rPr>
                <w:rFonts w:ascii="Times New Roman" w:hAnsi="Times New Roman"/>
                <w:i/>
                <w:sz w:val="24"/>
                <w:szCs w:val="24"/>
              </w:rPr>
            </w:pPr>
            <w:r w:rsidRPr="00D05241">
              <w:rPr>
                <w:rFonts w:ascii="Times New Roman" w:hAnsi="Times New Roman"/>
                <w:b/>
                <w:i/>
                <w:sz w:val="24"/>
                <w:szCs w:val="24"/>
              </w:rPr>
              <w:t>Основные виды разрешенного использования</w:t>
            </w:r>
          </w:p>
        </w:tc>
        <w:tc>
          <w:tcPr>
            <w:tcW w:w="703" w:type="dxa"/>
          </w:tcPr>
          <w:p w:rsidR="00D05241" w:rsidRPr="00D05241" w:rsidRDefault="00D05241" w:rsidP="00C97BFD">
            <w:pPr>
              <w:spacing w:line="0" w:lineRule="atLeast"/>
              <w:rPr>
                <w:rFonts w:ascii="Times New Roman" w:hAnsi="Times New Roman"/>
                <w:sz w:val="24"/>
                <w:szCs w:val="24"/>
              </w:rPr>
            </w:pPr>
          </w:p>
        </w:tc>
      </w:tr>
      <w:tr w:rsidR="00D05241" w:rsidRPr="00D05241" w:rsidTr="00D05241">
        <w:trPr>
          <w:trHeight w:val="224"/>
        </w:trPr>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социальное обслуживание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3.2</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2</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бытовое обслуживание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3.3</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здравоохранение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3.4</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образование и просвещение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3.5</w:t>
            </w:r>
          </w:p>
        </w:tc>
      </w:tr>
      <w:tr w:rsidR="00D05241" w:rsidRPr="00D05241" w:rsidTr="00D05241">
        <w:trPr>
          <w:trHeight w:val="309"/>
        </w:trPr>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5</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55" w:name="_Toc499560917"/>
            <w:bookmarkStart w:id="256" w:name="_Toc500170477"/>
            <w:bookmarkStart w:id="257" w:name="_Toc500235480"/>
            <w:bookmarkStart w:id="258" w:name="_Toc500860750"/>
            <w:bookmarkStart w:id="259" w:name="_Toc500862299"/>
            <w:r w:rsidRPr="00D05241">
              <w:rPr>
                <w:rFonts w:ascii="Times New Roman" w:hAnsi="Times New Roman"/>
                <w:sz w:val="24"/>
                <w:szCs w:val="24"/>
              </w:rPr>
              <w:t>культурное развитие</w:t>
            </w:r>
            <w:bookmarkEnd w:id="255"/>
            <w:bookmarkEnd w:id="256"/>
            <w:bookmarkEnd w:id="257"/>
            <w:bookmarkEnd w:id="258"/>
            <w:bookmarkEnd w:id="259"/>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3.6</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6</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60" w:name="_Toc499560918"/>
            <w:bookmarkStart w:id="261" w:name="_Toc500170478"/>
            <w:bookmarkStart w:id="262" w:name="_Toc500235481"/>
            <w:bookmarkStart w:id="263" w:name="_Toc500860751"/>
            <w:bookmarkStart w:id="264" w:name="_Toc500862300"/>
            <w:r w:rsidRPr="00D05241">
              <w:rPr>
                <w:rFonts w:ascii="Times New Roman" w:hAnsi="Times New Roman"/>
                <w:sz w:val="24"/>
                <w:szCs w:val="24"/>
              </w:rPr>
              <w:t>религиозное использование</w:t>
            </w:r>
            <w:bookmarkEnd w:id="260"/>
            <w:bookmarkEnd w:id="261"/>
            <w:bookmarkEnd w:id="262"/>
            <w:bookmarkEnd w:id="263"/>
            <w:bookmarkEnd w:id="264"/>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3.7</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7</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65" w:name="_Toc499560919"/>
            <w:bookmarkStart w:id="266" w:name="_Toc500170479"/>
            <w:bookmarkStart w:id="267" w:name="_Toc500235482"/>
            <w:bookmarkStart w:id="268" w:name="_Toc500860752"/>
            <w:bookmarkStart w:id="269" w:name="_Toc500862301"/>
            <w:r w:rsidRPr="00D05241">
              <w:rPr>
                <w:rFonts w:ascii="Times New Roman" w:hAnsi="Times New Roman"/>
                <w:sz w:val="24"/>
                <w:szCs w:val="24"/>
              </w:rPr>
              <w:t>общественное управление</w:t>
            </w:r>
            <w:bookmarkEnd w:id="265"/>
            <w:bookmarkEnd w:id="266"/>
            <w:bookmarkEnd w:id="267"/>
            <w:bookmarkEnd w:id="268"/>
            <w:bookmarkEnd w:id="269"/>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3.8</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8</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70" w:name="_Toc499560920"/>
            <w:bookmarkStart w:id="271" w:name="_Toc500170480"/>
            <w:bookmarkStart w:id="272" w:name="_Toc500235483"/>
            <w:bookmarkStart w:id="273" w:name="_Toc500860753"/>
            <w:bookmarkStart w:id="274" w:name="_Toc500862302"/>
            <w:r w:rsidRPr="00D05241">
              <w:rPr>
                <w:rFonts w:ascii="Times New Roman" w:hAnsi="Times New Roman"/>
                <w:sz w:val="24"/>
                <w:szCs w:val="24"/>
              </w:rPr>
              <w:t>деловое управление</w:t>
            </w:r>
            <w:bookmarkEnd w:id="270"/>
            <w:bookmarkEnd w:id="271"/>
            <w:bookmarkEnd w:id="272"/>
            <w:bookmarkEnd w:id="273"/>
            <w:bookmarkEnd w:id="274"/>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4.1</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9</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75" w:name="_Toc499560921"/>
            <w:bookmarkStart w:id="276" w:name="_Toc500170481"/>
            <w:bookmarkStart w:id="277" w:name="_Toc500235484"/>
            <w:bookmarkStart w:id="278" w:name="_Toc500860754"/>
            <w:bookmarkStart w:id="279" w:name="_Toc500862303"/>
            <w:r w:rsidRPr="00D05241">
              <w:rPr>
                <w:rFonts w:ascii="Times New Roman" w:hAnsi="Times New Roman"/>
                <w:sz w:val="24"/>
                <w:szCs w:val="24"/>
              </w:rPr>
              <w:t>объекты торговли (торговые центры), торгово-развлекательные центры (комплексы)</w:t>
            </w:r>
            <w:bookmarkEnd w:id="275"/>
            <w:bookmarkEnd w:id="276"/>
            <w:bookmarkEnd w:id="277"/>
            <w:bookmarkEnd w:id="278"/>
            <w:bookmarkEnd w:id="279"/>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4.2</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10</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80" w:name="_Toc499560922"/>
            <w:bookmarkStart w:id="281" w:name="_Toc500170482"/>
            <w:bookmarkStart w:id="282" w:name="_Toc500235485"/>
            <w:bookmarkStart w:id="283" w:name="_Toc500860755"/>
            <w:bookmarkStart w:id="284" w:name="_Toc500862304"/>
            <w:r w:rsidRPr="00D05241">
              <w:rPr>
                <w:rFonts w:ascii="Times New Roman" w:hAnsi="Times New Roman"/>
                <w:sz w:val="24"/>
                <w:szCs w:val="24"/>
              </w:rPr>
              <w:t>рынки</w:t>
            </w:r>
            <w:bookmarkEnd w:id="280"/>
            <w:bookmarkEnd w:id="281"/>
            <w:bookmarkEnd w:id="282"/>
            <w:bookmarkEnd w:id="283"/>
            <w:bookmarkEnd w:id="284"/>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4.3</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11</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магазины</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4.4</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12</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банковская и страховая деятельность</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4.5</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13</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общественное питание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4.6</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14</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гостиничное обслуживание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4.7</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15</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 xml:space="preserve">развлечения </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4.8</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16</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спорт</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5.1</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17</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85" w:name="_Toc499560923"/>
            <w:bookmarkStart w:id="286" w:name="_Toc500170483"/>
            <w:bookmarkStart w:id="287" w:name="_Toc500235486"/>
            <w:bookmarkStart w:id="288" w:name="_Toc500860756"/>
            <w:bookmarkStart w:id="289" w:name="_Toc500862305"/>
            <w:r w:rsidRPr="00D05241">
              <w:rPr>
                <w:rFonts w:ascii="Times New Roman" w:hAnsi="Times New Roman"/>
                <w:sz w:val="24"/>
                <w:szCs w:val="24"/>
              </w:rPr>
              <w:t>обеспечение внутреннего правопорядка</w:t>
            </w:r>
            <w:bookmarkEnd w:id="285"/>
            <w:bookmarkEnd w:id="286"/>
            <w:bookmarkEnd w:id="287"/>
            <w:bookmarkEnd w:id="288"/>
            <w:bookmarkEnd w:id="289"/>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8.3</w:t>
            </w:r>
          </w:p>
        </w:tc>
      </w:tr>
      <w:tr w:rsidR="00D05241" w:rsidRPr="00D05241" w:rsidTr="00D05241">
        <w:trPr>
          <w:trHeight w:val="246"/>
        </w:trPr>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18</w:t>
            </w:r>
          </w:p>
        </w:tc>
        <w:tc>
          <w:tcPr>
            <w:tcW w:w="8049" w:type="dxa"/>
          </w:tcPr>
          <w:p w:rsidR="00D05241" w:rsidRPr="00D05241" w:rsidRDefault="00D05241" w:rsidP="00D05241">
            <w:pPr>
              <w:widowControl w:val="0"/>
              <w:autoSpaceDE w:val="0"/>
              <w:autoSpaceDN w:val="0"/>
              <w:adjustRightInd w:val="0"/>
              <w:spacing w:line="0" w:lineRule="atLeast"/>
              <w:jc w:val="left"/>
              <w:outlineLvl w:val="1"/>
              <w:rPr>
                <w:rFonts w:ascii="Times New Roman" w:hAnsi="Times New Roman"/>
                <w:sz w:val="24"/>
                <w:szCs w:val="24"/>
              </w:rPr>
            </w:pPr>
            <w:bookmarkStart w:id="290" w:name="_Toc499560924"/>
            <w:bookmarkStart w:id="291" w:name="_Toc500170484"/>
            <w:bookmarkStart w:id="292" w:name="_Toc500235487"/>
            <w:bookmarkStart w:id="293" w:name="_Toc500860757"/>
            <w:bookmarkStart w:id="294" w:name="_Toc500862306"/>
            <w:r w:rsidRPr="00D05241">
              <w:rPr>
                <w:rFonts w:ascii="Times New Roman" w:hAnsi="Times New Roman"/>
                <w:sz w:val="24"/>
                <w:szCs w:val="24"/>
              </w:rPr>
              <w:t>Земельные участки (территории) общего пользования</w:t>
            </w:r>
            <w:bookmarkEnd w:id="290"/>
            <w:bookmarkEnd w:id="291"/>
            <w:bookmarkEnd w:id="292"/>
            <w:bookmarkEnd w:id="293"/>
            <w:bookmarkEnd w:id="294"/>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12.0</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p>
        </w:tc>
        <w:tc>
          <w:tcPr>
            <w:tcW w:w="8049"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b/>
                <w:i/>
                <w:sz w:val="24"/>
                <w:szCs w:val="24"/>
              </w:rPr>
              <w:t>Условно разрешенные виды использования</w:t>
            </w:r>
          </w:p>
        </w:tc>
        <w:tc>
          <w:tcPr>
            <w:tcW w:w="703" w:type="dxa"/>
          </w:tcPr>
          <w:p w:rsidR="00D05241" w:rsidRPr="00D05241" w:rsidRDefault="00D05241" w:rsidP="00C97BFD">
            <w:pPr>
              <w:spacing w:line="0" w:lineRule="atLeast"/>
              <w:rPr>
                <w:rFonts w:ascii="Times New Roman" w:hAnsi="Times New Roman"/>
                <w:sz w:val="24"/>
                <w:szCs w:val="24"/>
              </w:rPr>
            </w:pP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19</w:t>
            </w:r>
          </w:p>
        </w:tc>
        <w:tc>
          <w:tcPr>
            <w:tcW w:w="8049" w:type="dxa"/>
          </w:tcPr>
          <w:p w:rsidR="00D05241" w:rsidRPr="00D05241" w:rsidRDefault="00121837" w:rsidP="00D05241">
            <w:pPr>
              <w:spacing w:line="0" w:lineRule="atLeast"/>
              <w:jc w:val="left"/>
              <w:rPr>
                <w:rFonts w:ascii="Times New Roman" w:hAnsi="Times New Roman"/>
                <w:sz w:val="24"/>
                <w:szCs w:val="24"/>
              </w:rPr>
            </w:pPr>
            <w:r>
              <w:rPr>
                <w:rFonts w:ascii="Times New Roman" w:hAnsi="Times New Roman"/>
                <w:sz w:val="24"/>
                <w:szCs w:val="24"/>
              </w:rPr>
              <w:t>служебные гаражи</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4.9</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p>
        </w:tc>
        <w:tc>
          <w:tcPr>
            <w:tcW w:w="8049"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b/>
                <w:i/>
                <w:sz w:val="24"/>
                <w:szCs w:val="24"/>
              </w:rPr>
              <w:t>Вспомогательные виды разрешенного использования</w:t>
            </w:r>
          </w:p>
        </w:tc>
        <w:tc>
          <w:tcPr>
            <w:tcW w:w="703" w:type="dxa"/>
          </w:tcPr>
          <w:p w:rsidR="00D05241" w:rsidRPr="00D05241" w:rsidRDefault="00D05241" w:rsidP="00C97BFD">
            <w:pPr>
              <w:spacing w:line="0" w:lineRule="atLeast"/>
              <w:rPr>
                <w:rFonts w:ascii="Times New Roman" w:hAnsi="Times New Roman"/>
                <w:sz w:val="24"/>
                <w:szCs w:val="24"/>
              </w:rPr>
            </w:pP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20</w:t>
            </w:r>
          </w:p>
        </w:tc>
        <w:tc>
          <w:tcPr>
            <w:tcW w:w="8049" w:type="dxa"/>
          </w:tcPr>
          <w:p w:rsidR="00D05241" w:rsidRPr="00D05241" w:rsidRDefault="00D05241" w:rsidP="00D05241">
            <w:pPr>
              <w:spacing w:line="0" w:lineRule="atLeast"/>
              <w:jc w:val="left"/>
              <w:rPr>
                <w:rFonts w:ascii="Times New Roman" w:hAnsi="Times New Roman"/>
                <w:sz w:val="24"/>
                <w:szCs w:val="24"/>
              </w:rPr>
            </w:pPr>
            <w:r w:rsidRPr="00D05241">
              <w:rPr>
                <w:rFonts w:ascii="Times New Roman" w:hAnsi="Times New Roman"/>
                <w:sz w:val="24"/>
                <w:szCs w:val="24"/>
              </w:rPr>
              <w:t>коммунальное обслуживание</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3.1</w:t>
            </w:r>
          </w:p>
        </w:tc>
      </w:tr>
      <w:tr w:rsidR="00D05241" w:rsidRPr="00D05241" w:rsidTr="00D05241">
        <w:tc>
          <w:tcPr>
            <w:tcW w:w="59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21</w:t>
            </w:r>
          </w:p>
        </w:tc>
        <w:tc>
          <w:tcPr>
            <w:tcW w:w="8049" w:type="dxa"/>
          </w:tcPr>
          <w:p w:rsidR="00D05241" w:rsidRPr="00D05241" w:rsidRDefault="00121837" w:rsidP="00C97BFD">
            <w:pPr>
              <w:widowControl w:val="0"/>
              <w:autoSpaceDE w:val="0"/>
              <w:autoSpaceDN w:val="0"/>
              <w:adjustRightInd w:val="0"/>
              <w:spacing w:line="0" w:lineRule="atLeast"/>
              <w:jc w:val="both"/>
              <w:rPr>
                <w:rFonts w:ascii="Times New Roman" w:hAnsi="Times New Roman"/>
                <w:sz w:val="24"/>
                <w:szCs w:val="24"/>
              </w:rPr>
            </w:pPr>
            <w:r>
              <w:rPr>
                <w:rFonts w:ascii="Times New Roman" w:hAnsi="Times New Roman"/>
                <w:sz w:val="24"/>
                <w:szCs w:val="24"/>
              </w:rPr>
              <w:t>служебные гаражи</w:t>
            </w:r>
          </w:p>
        </w:tc>
        <w:tc>
          <w:tcPr>
            <w:tcW w:w="703" w:type="dxa"/>
          </w:tcPr>
          <w:p w:rsidR="00D05241" w:rsidRPr="00D05241" w:rsidRDefault="00D05241" w:rsidP="00C97BFD">
            <w:pPr>
              <w:spacing w:line="0" w:lineRule="atLeast"/>
              <w:rPr>
                <w:rFonts w:ascii="Times New Roman" w:hAnsi="Times New Roman"/>
                <w:sz w:val="24"/>
                <w:szCs w:val="24"/>
              </w:rPr>
            </w:pPr>
            <w:r w:rsidRPr="00D05241">
              <w:rPr>
                <w:rFonts w:ascii="Times New Roman" w:hAnsi="Times New Roman"/>
                <w:sz w:val="24"/>
                <w:szCs w:val="24"/>
              </w:rPr>
              <w:t>4.9</w:t>
            </w:r>
          </w:p>
        </w:tc>
      </w:tr>
    </w:tbl>
    <w:p w:rsidR="00D05241" w:rsidRDefault="00D05241" w:rsidP="00C6336E">
      <w:pPr>
        <w:pStyle w:val="a9"/>
        <w:rPr>
          <w:b/>
          <w:i/>
          <w:lang w:val="ru-RU"/>
        </w:rPr>
      </w:pPr>
      <w:r w:rsidRPr="00D05241">
        <w:rPr>
          <w:b/>
          <w:i/>
          <w:lang w:val="ru-RU"/>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05241" w:rsidRPr="00D05241" w:rsidRDefault="00D05241" w:rsidP="00D05241">
      <w:pPr>
        <w:pStyle w:val="a9"/>
        <w:rPr>
          <w:lang w:val="ru-RU"/>
        </w:rPr>
      </w:pPr>
      <w:r w:rsidRPr="00D05241">
        <w:rPr>
          <w:lang w:val="ru-RU"/>
        </w:rPr>
        <w:t>Предельные размеры земельных участков:</w:t>
      </w:r>
    </w:p>
    <w:p w:rsidR="00D05241" w:rsidRPr="00D05241" w:rsidRDefault="00D05241" w:rsidP="00D05241">
      <w:pPr>
        <w:pStyle w:val="a9"/>
        <w:rPr>
          <w:lang w:val="ru-RU"/>
        </w:rPr>
      </w:pPr>
      <w:r w:rsidRPr="00D05241">
        <w:rPr>
          <w:lang w:val="ru-RU"/>
        </w:rPr>
        <w:t>для размещения объектов коммунального обслуживания минимальный размер – 0,001 га.</w:t>
      </w:r>
    </w:p>
    <w:p w:rsidR="00D05241" w:rsidRPr="00D05241" w:rsidRDefault="00D05241" w:rsidP="00D05241">
      <w:pPr>
        <w:pStyle w:val="a9"/>
        <w:rPr>
          <w:lang w:val="ru-RU"/>
        </w:rPr>
      </w:pPr>
      <w:r w:rsidRPr="00D05241">
        <w:rPr>
          <w:lang w:val="ru-RU"/>
        </w:rPr>
        <w:t>2. Минимальный отсту</w:t>
      </w:r>
      <w:r>
        <w:rPr>
          <w:lang w:val="ru-RU"/>
        </w:rPr>
        <w:t>п от границ земельного участка,</w:t>
      </w:r>
      <w:r w:rsidRPr="00D05241">
        <w:rPr>
          <w:lang w:val="ru-RU"/>
        </w:rPr>
        <w:t xml:space="preserve"> в пределах которого запрещено строительство зданий, строений, сооружений, – 3,0 м;</w:t>
      </w:r>
    </w:p>
    <w:p w:rsidR="00D05241" w:rsidRPr="00D05241" w:rsidRDefault="00D05241" w:rsidP="00D05241">
      <w:pPr>
        <w:pStyle w:val="a9"/>
        <w:rPr>
          <w:lang w:val="ru-RU"/>
        </w:rPr>
      </w:pPr>
      <w:r w:rsidRPr="00D05241">
        <w:rPr>
          <w:lang w:val="ru-RU"/>
        </w:rPr>
        <w:t>минимальный отступ о</w:t>
      </w:r>
      <w:r>
        <w:rPr>
          <w:lang w:val="ru-RU"/>
        </w:rPr>
        <w:t xml:space="preserve">т границ земельного участка, в </w:t>
      </w:r>
      <w:r w:rsidRPr="00D05241">
        <w:rPr>
          <w:lang w:val="ru-RU"/>
        </w:rPr>
        <w:t>пределах которого запрещено строительство зданий, строений, сооружений, для размещения объектов коммунального обслуживания – 1,0 м.</w:t>
      </w:r>
    </w:p>
    <w:p w:rsidR="00D05241" w:rsidRPr="00D05241" w:rsidRDefault="00D05241" w:rsidP="00D05241">
      <w:pPr>
        <w:pStyle w:val="a9"/>
        <w:rPr>
          <w:lang w:val="ru-RU"/>
        </w:rPr>
      </w:pPr>
      <w:r w:rsidRPr="00D05241">
        <w:rPr>
          <w:lang w:val="ru-RU"/>
        </w:rPr>
        <w:t>3</w:t>
      </w:r>
      <w:r>
        <w:rPr>
          <w:lang w:val="ru-RU"/>
        </w:rPr>
        <w:t xml:space="preserve">. Предельное количество этажей </w:t>
      </w:r>
      <w:r w:rsidRPr="00D05241">
        <w:rPr>
          <w:lang w:val="ru-RU"/>
        </w:rPr>
        <w:t>зданий, строений, сооружений – до 5 этажей (включительно).</w:t>
      </w:r>
    </w:p>
    <w:p w:rsidR="00D05241" w:rsidRPr="00D05241" w:rsidRDefault="00D05241" w:rsidP="00D05241">
      <w:pPr>
        <w:pStyle w:val="a9"/>
        <w:rPr>
          <w:lang w:val="ru-RU"/>
        </w:rPr>
      </w:pPr>
      <w:r w:rsidRPr="00D05241">
        <w:rPr>
          <w:lang w:val="ru-RU"/>
        </w:rPr>
        <w:t>4. Высота объектов:</w:t>
      </w:r>
    </w:p>
    <w:p w:rsidR="00D05241" w:rsidRPr="00D05241" w:rsidRDefault="00D05241" w:rsidP="00D05241">
      <w:pPr>
        <w:pStyle w:val="a9"/>
        <w:rPr>
          <w:lang w:val="ru-RU"/>
        </w:rPr>
      </w:pPr>
      <w:r w:rsidRPr="00D05241">
        <w:rPr>
          <w:lang w:val="ru-RU"/>
        </w:rPr>
        <w:t>коммунального обслуживания – до 5,0 м (включительно);</w:t>
      </w:r>
    </w:p>
    <w:p w:rsidR="00D05241" w:rsidRPr="00D05241" w:rsidRDefault="00D05241" w:rsidP="00D05241">
      <w:pPr>
        <w:pStyle w:val="a9"/>
        <w:rPr>
          <w:lang w:val="ru-RU"/>
        </w:rPr>
      </w:pPr>
      <w:r w:rsidRPr="00D05241">
        <w:rPr>
          <w:lang w:val="ru-RU"/>
        </w:rPr>
        <w:t>5. Максимальный процент застройки в границах земельного участка – 70%.</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Default="00C6336E" w:rsidP="00F65F17">
      <w:pPr>
        <w:pStyle w:val="a9"/>
        <w:numPr>
          <w:ilvl w:val="0"/>
          <w:numId w:val="63"/>
        </w:numPr>
        <w:rPr>
          <w:lang w:val="ru-RU"/>
        </w:rPr>
      </w:pPr>
      <w:r>
        <w:rPr>
          <w:lang w:val="ru-RU"/>
        </w:rPr>
        <w:lastRenderedPageBreak/>
        <w:t>Санитарно-защитная зона;</w:t>
      </w:r>
    </w:p>
    <w:p w:rsidR="00C6336E" w:rsidRDefault="00C6336E" w:rsidP="00F65F17">
      <w:pPr>
        <w:pStyle w:val="a9"/>
        <w:numPr>
          <w:ilvl w:val="0"/>
          <w:numId w:val="63"/>
        </w:numPr>
        <w:rPr>
          <w:lang w:val="ru-RU"/>
        </w:rPr>
      </w:pPr>
      <w:proofErr w:type="spellStart"/>
      <w:r>
        <w:rPr>
          <w:lang w:val="ru-RU"/>
        </w:rPr>
        <w:t>Водоохранная</w:t>
      </w:r>
      <w:proofErr w:type="spellEnd"/>
      <w:r>
        <w:rPr>
          <w:lang w:val="ru-RU"/>
        </w:rPr>
        <w:t xml:space="preserve"> зона;</w:t>
      </w:r>
    </w:p>
    <w:p w:rsidR="00C6336E" w:rsidRDefault="00C6336E" w:rsidP="00F65F17">
      <w:pPr>
        <w:pStyle w:val="a9"/>
        <w:numPr>
          <w:ilvl w:val="0"/>
          <w:numId w:val="63"/>
        </w:numPr>
        <w:rPr>
          <w:lang w:val="ru-RU"/>
        </w:rPr>
      </w:pPr>
      <w:r>
        <w:rPr>
          <w:lang w:val="ru-RU"/>
        </w:rPr>
        <w:t>Прибрежная защитная полоса;</w:t>
      </w:r>
    </w:p>
    <w:p w:rsidR="00C6336E" w:rsidRDefault="00C6336E" w:rsidP="00F65F17">
      <w:pPr>
        <w:pStyle w:val="a9"/>
        <w:numPr>
          <w:ilvl w:val="0"/>
          <w:numId w:val="63"/>
        </w:numPr>
        <w:rPr>
          <w:lang w:val="ru-RU"/>
        </w:rPr>
      </w:pPr>
      <w:r>
        <w:rPr>
          <w:lang w:val="ru-RU"/>
        </w:rPr>
        <w:t>Зона санитарной охраны источников питьевого водоснабжения;</w:t>
      </w:r>
    </w:p>
    <w:p w:rsidR="00C6336E" w:rsidRDefault="00C6336E" w:rsidP="00F65F17">
      <w:pPr>
        <w:pStyle w:val="a9"/>
        <w:numPr>
          <w:ilvl w:val="0"/>
          <w:numId w:val="63"/>
        </w:numPr>
        <w:rPr>
          <w:lang w:val="ru-RU"/>
        </w:rPr>
      </w:pPr>
      <w:r>
        <w:rPr>
          <w:lang w:val="ru-RU"/>
        </w:rPr>
        <w:t>Охранные зоны инженерных коммуникаций;</w:t>
      </w:r>
    </w:p>
    <w:p w:rsidR="00C6336E" w:rsidRDefault="00C6336E" w:rsidP="00F65F17">
      <w:pPr>
        <w:pStyle w:val="a9"/>
        <w:numPr>
          <w:ilvl w:val="0"/>
          <w:numId w:val="63"/>
        </w:numPr>
        <w:rPr>
          <w:lang w:val="ru-RU"/>
        </w:rPr>
      </w:pPr>
      <w:r>
        <w:rPr>
          <w:lang w:val="ru-RU"/>
        </w:rPr>
        <w:t>Придорожные полосы.</w:t>
      </w:r>
    </w:p>
    <w:p w:rsidR="00C6336E" w:rsidRPr="00BF29B2" w:rsidRDefault="00C6336E" w:rsidP="00BF29B2">
      <w:pPr>
        <w:pStyle w:val="a9"/>
        <w:rPr>
          <w:lang w:val="ru-RU"/>
        </w:rPr>
      </w:pPr>
      <w:r>
        <w:rPr>
          <w:lang w:val="ru-RU"/>
        </w:rPr>
        <w:t xml:space="preserve">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w:t>
      </w:r>
      <w:r w:rsidR="00285100">
        <w:rPr>
          <w:lang w:val="ru-RU"/>
        </w:rPr>
        <w:t xml:space="preserve">ст. 59 </w:t>
      </w:r>
      <w:r>
        <w:rPr>
          <w:lang w:val="ru-RU"/>
        </w:rPr>
        <w:t>настоящих Правил.</w:t>
      </w: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295" w:name="_Toc465861013"/>
      <w:bookmarkStart w:id="296" w:name="_Toc500862307"/>
      <w:r w:rsidRPr="000E39DF">
        <w:rPr>
          <w:rFonts w:eastAsia="Times New Roman" w:cs="Times New Roman"/>
          <w:bCs/>
          <w:lang w:eastAsia="ar-SA"/>
        </w:rPr>
        <w:t>С</w:t>
      </w:r>
      <w:r w:rsidR="007A017B">
        <w:rPr>
          <w:rFonts w:eastAsia="Times New Roman" w:cs="Times New Roman"/>
          <w:bCs/>
          <w:lang w:eastAsia="ar-SA"/>
        </w:rPr>
        <w:t>татья 53</w:t>
      </w:r>
      <w:r w:rsidRPr="000E39DF">
        <w:rPr>
          <w:rFonts w:eastAsia="Times New Roman" w:cs="Times New Roman"/>
          <w:bCs/>
          <w:lang w:eastAsia="ar-SA"/>
        </w:rPr>
        <w:t xml:space="preserve">. </w:t>
      </w:r>
      <w:bookmarkEnd w:id="295"/>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296"/>
    </w:p>
    <w:p w:rsidR="004722A3" w:rsidRPr="004722A3" w:rsidRDefault="004722A3" w:rsidP="00F65F17">
      <w:pPr>
        <w:pStyle w:val="a9"/>
        <w:numPr>
          <w:ilvl w:val="0"/>
          <w:numId w:val="64"/>
        </w:numPr>
        <w:rPr>
          <w:b/>
          <w:i/>
          <w:lang w:val="ru-RU"/>
        </w:rPr>
      </w:pPr>
      <w:r w:rsidRPr="004722A3">
        <w:rPr>
          <w:b/>
          <w:i/>
          <w:lang w:val="ru-RU"/>
        </w:rPr>
        <w:t>Зона инженерной инфраструктуры:</w:t>
      </w:r>
    </w:p>
    <w:p w:rsidR="0075339E" w:rsidRPr="004148E9" w:rsidRDefault="004722A3" w:rsidP="004148E9">
      <w:pPr>
        <w:pStyle w:val="a9"/>
        <w:rPr>
          <w:b/>
          <w:i/>
          <w:lang w:val="ru-RU"/>
        </w:rPr>
      </w:pPr>
      <w:r w:rsidRPr="004722A3">
        <w:rPr>
          <w:b/>
          <w:i/>
          <w:lang w:val="ru-RU"/>
        </w:rPr>
        <w:t>Код</w:t>
      </w:r>
      <w:r w:rsidR="004148E9">
        <w:rPr>
          <w:b/>
          <w:i/>
          <w:lang w:val="ru-RU"/>
        </w:rPr>
        <w:t xml:space="preserve"> обозначения зоны (индекс) –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8049"/>
        <w:gridCol w:w="703"/>
      </w:tblGrid>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 п/п</w:t>
            </w:r>
          </w:p>
        </w:tc>
        <w:tc>
          <w:tcPr>
            <w:tcW w:w="8049"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 xml:space="preserve">Наименование вида разрешенного использования </w:t>
            </w:r>
          </w:p>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земельного участка и объектов капитального строительства</w:t>
            </w:r>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Код</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p>
        </w:tc>
        <w:tc>
          <w:tcPr>
            <w:tcW w:w="8049" w:type="dxa"/>
          </w:tcPr>
          <w:p w:rsidR="003E7389" w:rsidRPr="003E7389" w:rsidRDefault="003E7389" w:rsidP="00C97BFD">
            <w:pPr>
              <w:spacing w:line="0" w:lineRule="atLeast"/>
              <w:rPr>
                <w:rFonts w:ascii="Times New Roman" w:hAnsi="Times New Roman"/>
                <w:i/>
                <w:sz w:val="24"/>
                <w:szCs w:val="24"/>
              </w:rPr>
            </w:pPr>
            <w:r w:rsidRPr="003E7389">
              <w:rPr>
                <w:rFonts w:ascii="Times New Roman" w:hAnsi="Times New Roman"/>
                <w:b/>
                <w:i/>
                <w:sz w:val="24"/>
                <w:szCs w:val="24"/>
              </w:rPr>
              <w:t>Основные виды разрешенного использования</w:t>
            </w:r>
          </w:p>
        </w:tc>
        <w:tc>
          <w:tcPr>
            <w:tcW w:w="703" w:type="dxa"/>
          </w:tcPr>
          <w:p w:rsidR="003E7389" w:rsidRPr="003E7389" w:rsidRDefault="003E7389" w:rsidP="00C97BFD">
            <w:pPr>
              <w:spacing w:line="0" w:lineRule="atLeast"/>
              <w:rPr>
                <w:rFonts w:ascii="Times New Roman" w:hAnsi="Times New Roman"/>
                <w:sz w:val="24"/>
                <w:szCs w:val="24"/>
              </w:rPr>
            </w:pP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1</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297" w:name="_Toc499560926"/>
            <w:bookmarkStart w:id="298" w:name="_Toc500170486"/>
            <w:bookmarkStart w:id="299" w:name="_Toc500235489"/>
            <w:bookmarkStart w:id="300" w:name="_Toc500860759"/>
            <w:bookmarkStart w:id="301" w:name="_Toc500862308"/>
            <w:r w:rsidRPr="003E7389">
              <w:rPr>
                <w:rFonts w:ascii="Times New Roman" w:hAnsi="Times New Roman"/>
                <w:sz w:val="24"/>
                <w:szCs w:val="24"/>
              </w:rPr>
              <w:t>энергетика</w:t>
            </w:r>
            <w:bookmarkEnd w:id="297"/>
            <w:bookmarkEnd w:id="298"/>
            <w:bookmarkEnd w:id="299"/>
            <w:bookmarkEnd w:id="300"/>
            <w:bookmarkEnd w:id="301"/>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6.7</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2</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302" w:name="_Toc499560927"/>
            <w:bookmarkStart w:id="303" w:name="_Toc500170487"/>
            <w:bookmarkStart w:id="304" w:name="_Toc500235490"/>
            <w:bookmarkStart w:id="305" w:name="_Toc500860760"/>
            <w:bookmarkStart w:id="306" w:name="_Toc500862309"/>
            <w:r w:rsidRPr="003E7389">
              <w:rPr>
                <w:rFonts w:ascii="Times New Roman" w:hAnsi="Times New Roman"/>
                <w:sz w:val="24"/>
                <w:szCs w:val="24"/>
              </w:rPr>
              <w:t>связь</w:t>
            </w:r>
            <w:bookmarkEnd w:id="302"/>
            <w:bookmarkEnd w:id="303"/>
            <w:bookmarkEnd w:id="304"/>
            <w:bookmarkEnd w:id="305"/>
            <w:bookmarkEnd w:id="306"/>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6.8</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3</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307" w:name="_Toc499560928"/>
            <w:bookmarkStart w:id="308" w:name="_Toc500170488"/>
            <w:bookmarkStart w:id="309" w:name="_Toc500235491"/>
            <w:bookmarkStart w:id="310" w:name="_Toc500860761"/>
            <w:bookmarkStart w:id="311" w:name="_Toc500862310"/>
            <w:r w:rsidRPr="003E7389">
              <w:rPr>
                <w:rFonts w:ascii="Times New Roman" w:hAnsi="Times New Roman"/>
                <w:sz w:val="24"/>
                <w:szCs w:val="24"/>
              </w:rPr>
              <w:t>склады</w:t>
            </w:r>
            <w:bookmarkEnd w:id="307"/>
            <w:bookmarkEnd w:id="308"/>
            <w:bookmarkEnd w:id="309"/>
            <w:bookmarkEnd w:id="310"/>
            <w:bookmarkEnd w:id="311"/>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6.9</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4</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312" w:name="_Toc499560929"/>
            <w:bookmarkStart w:id="313" w:name="_Toc500170489"/>
            <w:bookmarkStart w:id="314" w:name="_Toc500235492"/>
            <w:bookmarkStart w:id="315" w:name="_Toc500860762"/>
            <w:bookmarkStart w:id="316" w:name="_Toc500862311"/>
            <w:r w:rsidRPr="003E7389">
              <w:rPr>
                <w:rFonts w:ascii="Times New Roman" w:hAnsi="Times New Roman"/>
                <w:sz w:val="24"/>
                <w:szCs w:val="24"/>
              </w:rPr>
              <w:t>обеспечение внутреннего правопорядка</w:t>
            </w:r>
            <w:bookmarkEnd w:id="312"/>
            <w:bookmarkEnd w:id="313"/>
            <w:bookmarkEnd w:id="314"/>
            <w:bookmarkEnd w:id="315"/>
            <w:bookmarkEnd w:id="316"/>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8.3</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5</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317" w:name="_Toc499560930"/>
            <w:bookmarkStart w:id="318" w:name="_Toc500170490"/>
            <w:bookmarkStart w:id="319" w:name="_Toc500235493"/>
            <w:bookmarkStart w:id="320" w:name="_Toc500860763"/>
            <w:bookmarkStart w:id="321" w:name="_Toc500862312"/>
            <w:r w:rsidRPr="003E7389">
              <w:rPr>
                <w:rFonts w:ascii="Times New Roman" w:hAnsi="Times New Roman"/>
                <w:sz w:val="24"/>
                <w:szCs w:val="24"/>
              </w:rPr>
              <w:t>земельные участки (территории) общего пользования</w:t>
            </w:r>
            <w:bookmarkEnd w:id="317"/>
            <w:bookmarkEnd w:id="318"/>
            <w:bookmarkEnd w:id="319"/>
            <w:bookmarkEnd w:id="320"/>
            <w:bookmarkEnd w:id="321"/>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12.0</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p>
        </w:tc>
        <w:tc>
          <w:tcPr>
            <w:tcW w:w="8049"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b/>
                <w:i/>
                <w:sz w:val="24"/>
                <w:szCs w:val="24"/>
              </w:rPr>
              <w:t>Условно разрешенные виды использования</w:t>
            </w:r>
          </w:p>
        </w:tc>
        <w:tc>
          <w:tcPr>
            <w:tcW w:w="703" w:type="dxa"/>
          </w:tcPr>
          <w:p w:rsidR="003E7389" w:rsidRPr="003E7389" w:rsidRDefault="003E7389" w:rsidP="00C97BFD">
            <w:pPr>
              <w:spacing w:line="0" w:lineRule="atLeast"/>
              <w:rPr>
                <w:rFonts w:ascii="Times New Roman" w:hAnsi="Times New Roman"/>
                <w:sz w:val="24"/>
                <w:szCs w:val="24"/>
              </w:rPr>
            </w:pPr>
          </w:p>
        </w:tc>
      </w:tr>
      <w:tr w:rsidR="003E7389" w:rsidRPr="003E7389" w:rsidTr="003E7389">
        <w:trPr>
          <w:trHeight w:val="209"/>
        </w:trPr>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6</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322" w:name="_Toc499560931"/>
            <w:bookmarkStart w:id="323" w:name="_Toc500170491"/>
            <w:bookmarkStart w:id="324" w:name="_Toc500235494"/>
            <w:bookmarkStart w:id="325" w:name="_Toc500860764"/>
            <w:bookmarkStart w:id="326" w:name="_Toc500862313"/>
            <w:r w:rsidRPr="003E7389">
              <w:rPr>
                <w:rFonts w:ascii="Times New Roman" w:hAnsi="Times New Roman"/>
                <w:sz w:val="24"/>
                <w:szCs w:val="24"/>
              </w:rPr>
              <w:t>бытовое обслуживание</w:t>
            </w:r>
            <w:bookmarkEnd w:id="322"/>
            <w:bookmarkEnd w:id="323"/>
            <w:bookmarkEnd w:id="324"/>
            <w:bookmarkEnd w:id="325"/>
            <w:bookmarkEnd w:id="326"/>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3.3</w:t>
            </w:r>
          </w:p>
        </w:tc>
      </w:tr>
      <w:tr w:rsidR="003E7389" w:rsidRPr="003E7389" w:rsidTr="003E7389">
        <w:trPr>
          <w:trHeight w:val="258"/>
        </w:trPr>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7</w:t>
            </w:r>
          </w:p>
        </w:tc>
        <w:tc>
          <w:tcPr>
            <w:tcW w:w="8049" w:type="dxa"/>
          </w:tcPr>
          <w:p w:rsidR="003E7389" w:rsidRPr="003E7389" w:rsidRDefault="003E7389" w:rsidP="00C97BFD">
            <w:pPr>
              <w:widowControl w:val="0"/>
              <w:autoSpaceDE w:val="0"/>
              <w:autoSpaceDN w:val="0"/>
              <w:adjustRightInd w:val="0"/>
              <w:spacing w:line="0" w:lineRule="atLeast"/>
              <w:jc w:val="both"/>
              <w:outlineLvl w:val="1"/>
              <w:rPr>
                <w:rFonts w:ascii="Times New Roman" w:hAnsi="Times New Roman"/>
                <w:sz w:val="24"/>
                <w:szCs w:val="24"/>
              </w:rPr>
            </w:pPr>
            <w:bookmarkStart w:id="327" w:name="_Toc499560932"/>
            <w:bookmarkStart w:id="328" w:name="_Toc500170492"/>
            <w:bookmarkStart w:id="329" w:name="_Toc500235495"/>
            <w:bookmarkStart w:id="330" w:name="_Toc500860765"/>
            <w:bookmarkStart w:id="331" w:name="_Toc500862314"/>
            <w:r w:rsidRPr="003E7389">
              <w:rPr>
                <w:rFonts w:ascii="Times New Roman" w:hAnsi="Times New Roman"/>
                <w:sz w:val="24"/>
                <w:szCs w:val="24"/>
              </w:rPr>
              <w:t>ветеринарное обслуживание</w:t>
            </w:r>
            <w:bookmarkEnd w:id="327"/>
            <w:bookmarkEnd w:id="328"/>
            <w:bookmarkEnd w:id="329"/>
            <w:bookmarkEnd w:id="330"/>
            <w:bookmarkEnd w:id="331"/>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3.10</w:t>
            </w:r>
          </w:p>
        </w:tc>
      </w:tr>
      <w:tr w:rsidR="003E7389" w:rsidRPr="003E7389" w:rsidTr="003E7389">
        <w:trPr>
          <w:trHeight w:val="246"/>
        </w:trPr>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8</w:t>
            </w:r>
          </w:p>
        </w:tc>
        <w:tc>
          <w:tcPr>
            <w:tcW w:w="8049" w:type="dxa"/>
          </w:tcPr>
          <w:p w:rsidR="003E7389" w:rsidRPr="003E7389" w:rsidRDefault="00121837" w:rsidP="00C97BFD">
            <w:pPr>
              <w:widowControl w:val="0"/>
              <w:autoSpaceDE w:val="0"/>
              <w:autoSpaceDN w:val="0"/>
              <w:adjustRightInd w:val="0"/>
              <w:spacing w:line="0" w:lineRule="atLeast"/>
              <w:jc w:val="both"/>
              <w:outlineLvl w:val="1"/>
              <w:rPr>
                <w:rFonts w:ascii="Times New Roman" w:hAnsi="Times New Roman"/>
                <w:sz w:val="24"/>
                <w:szCs w:val="24"/>
              </w:rPr>
            </w:pPr>
            <w:r>
              <w:rPr>
                <w:rFonts w:ascii="Times New Roman" w:hAnsi="Times New Roman"/>
                <w:sz w:val="24"/>
                <w:szCs w:val="24"/>
              </w:rPr>
              <w:t>служебные гаражи</w:t>
            </w:r>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4.9</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p>
        </w:tc>
        <w:tc>
          <w:tcPr>
            <w:tcW w:w="8049"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b/>
                <w:i/>
                <w:sz w:val="24"/>
                <w:szCs w:val="24"/>
              </w:rPr>
              <w:t>Вспомогательные виды разрешенного использования</w:t>
            </w:r>
          </w:p>
        </w:tc>
        <w:tc>
          <w:tcPr>
            <w:tcW w:w="703" w:type="dxa"/>
          </w:tcPr>
          <w:p w:rsidR="003E7389" w:rsidRPr="003E7389" w:rsidRDefault="003E7389" w:rsidP="00C97BFD">
            <w:pPr>
              <w:spacing w:line="0" w:lineRule="atLeast"/>
              <w:rPr>
                <w:rFonts w:ascii="Times New Roman" w:hAnsi="Times New Roman"/>
                <w:sz w:val="24"/>
                <w:szCs w:val="24"/>
              </w:rPr>
            </w:pP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9</w:t>
            </w:r>
          </w:p>
        </w:tc>
        <w:tc>
          <w:tcPr>
            <w:tcW w:w="8049" w:type="dxa"/>
          </w:tcPr>
          <w:p w:rsidR="003E7389" w:rsidRPr="003E7389" w:rsidRDefault="003E7389" w:rsidP="0044780B">
            <w:pPr>
              <w:spacing w:line="0" w:lineRule="atLeast"/>
              <w:jc w:val="left"/>
              <w:rPr>
                <w:rFonts w:ascii="Times New Roman" w:hAnsi="Times New Roman"/>
                <w:sz w:val="24"/>
                <w:szCs w:val="24"/>
              </w:rPr>
            </w:pPr>
            <w:r w:rsidRPr="003E7389">
              <w:rPr>
                <w:rFonts w:ascii="Times New Roman" w:hAnsi="Times New Roman"/>
                <w:sz w:val="24"/>
                <w:szCs w:val="24"/>
              </w:rPr>
              <w:t>коммунальное обслуживание</w:t>
            </w:r>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3.1</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10</w:t>
            </w:r>
          </w:p>
        </w:tc>
        <w:tc>
          <w:tcPr>
            <w:tcW w:w="8049" w:type="dxa"/>
          </w:tcPr>
          <w:p w:rsidR="003E7389" w:rsidRPr="003E7389" w:rsidRDefault="003E7389" w:rsidP="0044780B">
            <w:pPr>
              <w:spacing w:line="0" w:lineRule="atLeast"/>
              <w:jc w:val="left"/>
              <w:rPr>
                <w:rFonts w:ascii="Times New Roman" w:hAnsi="Times New Roman"/>
                <w:b/>
                <w:i/>
                <w:sz w:val="24"/>
                <w:szCs w:val="24"/>
              </w:rPr>
            </w:pPr>
            <w:r w:rsidRPr="003E7389">
              <w:rPr>
                <w:rFonts w:ascii="Times New Roman" w:hAnsi="Times New Roman"/>
                <w:sz w:val="24"/>
                <w:szCs w:val="24"/>
              </w:rPr>
              <w:t>здравоохранение</w:t>
            </w:r>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3.4</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11</w:t>
            </w:r>
          </w:p>
        </w:tc>
        <w:tc>
          <w:tcPr>
            <w:tcW w:w="8049" w:type="dxa"/>
          </w:tcPr>
          <w:p w:rsidR="003E7389" w:rsidRPr="003E7389" w:rsidRDefault="003E7389" w:rsidP="0044780B">
            <w:pPr>
              <w:spacing w:line="0" w:lineRule="atLeast"/>
              <w:jc w:val="left"/>
              <w:rPr>
                <w:rFonts w:ascii="Times New Roman" w:hAnsi="Times New Roman"/>
                <w:sz w:val="24"/>
                <w:szCs w:val="24"/>
              </w:rPr>
            </w:pPr>
            <w:r w:rsidRPr="003E7389">
              <w:rPr>
                <w:rFonts w:ascii="Times New Roman" w:hAnsi="Times New Roman"/>
                <w:sz w:val="24"/>
                <w:szCs w:val="24"/>
              </w:rPr>
              <w:t>общественное питание</w:t>
            </w:r>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4.6</w:t>
            </w:r>
          </w:p>
        </w:tc>
      </w:tr>
      <w:tr w:rsidR="003E7389" w:rsidRPr="003E7389" w:rsidTr="003E7389">
        <w:tc>
          <w:tcPr>
            <w:tcW w:w="59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12</w:t>
            </w:r>
          </w:p>
        </w:tc>
        <w:tc>
          <w:tcPr>
            <w:tcW w:w="8049" w:type="dxa"/>
          </w:tcPr>
          <w:p w:rsidR="003E7389" w:rsidRPr="003E7389" w:rsidRDefault="00121837" w:rsidP="00C97BFD">
            <w:pPr>
              <w:widowControl w:val="0"/>
              <w:autoSpaceDE w:val="0"/>
              <w:autoSpaceDN w:val="0"/>
              <w:adjustRightInd w:val="0"/>
              <w:spacing w:line="0" w:lineRule="atLeast"/>
              <w:jc w:val="both"/>
              <w:outlineLvl w:val="1"/>
              <w:rPr>
                <w:rFonts w:ascii="Times New Roman" w:hAnsi="Times New Roman"/>
                <w:sz w:val="24"/>
                <w:szCs w:val="24"/>
              </w:rPr>
            </w:pPr>
            <w:r>
              <w:rPr>
                <w:rFonts w:ascii="Times New Roman" w:hAnsi="Times New Roman"/>
                <w:sz w:val="24"/>
                <w:szCs w:val="24"/>
              </w:rPr>
              <w:t>служебные гаражи</w:t>
            </w:r>
          </w:p>
        </w:tc>
        <w:tc>
          <w:tcPr>
            <w:tcW w:w="703" w:type="dxa"/>
          </w:tcPr>
          <w:p w:rsidR="003E7389" w:rsidRPr="003E7389" w:rsidRDefault="003E7389" w:rsidP="00C97BFD">
            <w:pPr>
              <w:spacing w:line="0" w:lineRule="atLeast"/>
              <w:rPr>
                <w:rFonts w:ascii="Times New Roman" w:hAnsi="Times New Roman"/>
                <w:sz w:val="24"/>
                <w:szCs w:val="24"/>
              </w:rPr>
            </w:pPr>
            <w:r w:rsidRPr="003E7389">
              <w:rPr>
                <w:rFonts w:ascii="Times New Roman" w:hAnsi="Times New Roman"/>
                <w:sz w:val="24"/>
                <w:szCs w:val="24"/>
              </w:rPr>
              <w:t>4.9</w:t>
            </w:r>
          </w:p>
        </w:tc>
      </w:tr>
    </w:tbl>
    <w:p w:rsidR="003E7389" w:rsidRPr="003E7389" w:rsidRDefault="003E7389" w:rsidP="003E7389">
      <w:pPr>
        <w:spacing w:line="0" w:lineRule="atLeast"/>
        <w:rPr>
          <w:rFonts w:ascii="Times New Roman" w:hAnsi="Times New Roman"/>
          <w:b/>
          <w:i/>
          <w:sz w:val="24"/>
          <w:szCs w:val="24"/>
        </w:rPr>
      </w:pPr>
      <w:r w:rsidRPr="003E7389">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E7389" w:rsidRPr="003E7389" w:rsidRDefault="003E7389" w:rsidP="003E7389">
      <w:pPr>
        <w:spacing w:line="0" w:lineRule="atLeast"/>
        <w:ind w:firstLine="709"/>
        <w:jc w:val="both"/>
        <w:rPr>
          <w:rFonts w:ascii="Times New Roman" w:hAnsi="Times New Roman"/>
          <w:sz w:val="24"/>
          <w:szCs w:val="24"/>
        </w:rPr>
      </w:pPr>
      <w:r>
        <w:rPr>
          <w:rFonts w:ascii="Times New Roman" w:hAnsi="Times New Roman"/>
          <w:sz w:val="24"/>
          <w:szCs w:val="24"/>
        </w:rPr>
        <w:t>1.</w:t>
      </w:r>
      <w:r w:rsidRPr="003E7389">
        <w:rPr>
          <w:rFonts w:ascii="Times New Roman" w:hAnsi="Times New Roman"/>
          <w:sz w:val="24"/>
          <w:szCs w:val="24"/>
        </w:rPr>
        <w:t>Предельные размеры земельных участков:</w:t>
      </w:r>
    </w:p>
    <w:p w:rsidR="003E7389" w:rsidRPr="003E7389" w:rsidRDefault="003E7389" w:rsidP="003E7389">
      <w:pPr>
        <w:spacing w:line="0" w:lineRule="atLeast"/>
        <w:jc w:val="both"/>
        <w:rPr>
          <w:rFonts w:ascii="Times New Roman" w:hAnsi="Times New Roman"/>
          <w:sz w:val="24"/>
          <w:szCs w:val="24"/>
        </w:rPr>
      </w:pPr>
      <w:r w:rsidRPr="003E7389">
        <w:rPr>
          <w:rFonts w:ascii="Times New Roman" w:hAnsi="Times New Roman"/>
          <w:sz w:val="24"/>
          <w:szCs w:val="24"/>
        </w:rPr>
        <w:t>для размещения объектов инженерной инфраструктуры – 0,01-100,0 га;</w:t>
      </w:r>
    </w:p>
    <w:p w:rsidR="003E7389" w:rsidRPr="003E7389" w:rsidRDefault="003E7389" w:rsidP="003E7389">
      <w:pPr>
        <w:spacing w:line="0" w:lineRule="atLeast"/>
        <w:jc w:val="both"/>
        <w:rPr>
          <w:rFonts w:ascii="Times New Roman" w:eastAsia="MS Mincho" w:hAnsi="Times New Roman"/>
          <w:sz w:val="24"/>
          <w:szCs w:val="24"/>
        </w:rPr>
      </w:pPr>
      <w:r w:rsidRPr="003E7389">
        <w:rPr>
          <w:rFonts w:ascii="Times New Roman" w:eastAsia="MS Mincho" w:hAnsi="Times New Roman"/>
          <w:sz w:val="24"/>
          <w:szCs w:val="24"/>
        </w:rPr>
        <w:t xml:space="preserve">для </w:t>
      </w:r>
      <w:r w:rsidRPr="003E7389">
        <w:rPr>
          <w:rFonts w:ascii="Times New Roman" w:hAnsi="Times New Roman"/>
          <w:sz w:val="24"/>
          <w:szCs w:val="24"/>
        </w:rPr>
        <w:t>размещения</w:t>
      </w:r>
      <w:r w:rsidRPr="003E7389">
        <w:rPr>
          <w:rFonts w:ascii="Times New Roman" w:eastAsia="MS Mincho" w:hAnsi="Times New Roman"/>
          <w:sz w:val="24"/>
          <w:szCs w:val="24"/>
        </w:rPr>
        <w:t xml:space="preserve"> объектов </w:t>
      </w:r>
      <w:r w:rsidRPr="003E7389">
        <w:rPr>
          <w:rFonts w:ascii="Times New Roman" w:hAnsi="Times New Roman"/>
          <w:sz w:val="24"/>
          <w:szCs w:val="24"/>
        </w:rPr>
        <w:t>коммунального обслуживания</w:t>
      </w:r>
      <w:r>
        <w:rPr>
          <w:rFonts w:ascii="Times New Roman" w:eastAsia="MS Mincho" w:hAnsi="Times New Roman"/>
          <w:sz w:val="24"/>
          <w:szCs w:val="24"/>
        </w:rPr>
        <w:t xml:space="preserve"> минимальный размер – 0,001 </w:t>
      </w:r>
      <w:r w:rsidRPr="003E7389">
        <w:rPr>
          <w:rFonts w:ascii="Times New Roman" w:eastAsia="MS Mincho" w:hAnsi="Times New Roman"/>
          <w:sz w:val="24"/>
          <w:szCs w:val="24"/>
        </w:rPr>
        <w:t>га;</w:t>
      </w:r>
    </w:p>
    <w:p w:rsidR="003E7389" w:rsidRPr="003E7389" w:rsidRDefault="003E7389" w:rsidP="003E7389">
      <w:pPr>
        <w:spacing w:line="0" w:lineRule="atLeast"/>
        <w:ind w:firstLine="709"/>
        <w:jc w:val="both"/>
        <w:rPr>
          <w:rFonts w:ascii="Times New Roman" w:hAnsi="Times New Roman"/>
          <w:sz w:val="24"/>
          <w:szCs w:val="24"/>
        </w:rPr>
      </w:pPr>
      <w:r>
        <w:rPr>
          <w:rFonts w:ascii="Times New Roman" w:hAnsi="Times New Roman"/>
          <w:sz w:val="24"/>
          <w:szCs w:val="24"/>
        </w:rPr>
        <w:t>2.</w:t>
      </w:r>
      <w:r w:rsidRPr="003E7389">
        <w:rPr>
          <w:rFonts w:ascii="Times New Roman" w:hAnsi="Times New Roman"/>
          <w:sz w:val="24"/>
          <w:szCs w:val="24"/>
        </w:rPr>
        <w:t>Минимальный отступ от границ земельного участка, в пределах которого запрещено строительство зданий, строе</w:t>
      </w:r>
      <w:r>
        <w:rPr>
          <w:rFonts w:ascii="Times New Roman" w:hAnsi="Times New Roman"/>
          <w:sz w:val="24"/>
          <w:szCs w:val="24"/>
        </w:rPr>
        <w:t xml:space="preserve">ний, сооружений, – 3,0 </w:t>
      </w:r>
      <w:r w:rsidRPr="003E7389">
        <w:rPr>
          <w:rFonts w:ascii="Times New Roman" w:hAnsi="Times New Roman"/>
          <w:sz w:val="24"/>
          <w:szCs w:val="24"/>
        </w:rPr>
        <w:t>м;</w:t>
      </w:r>
    </w:p>
    <w:p w:rsidR="003E7389" w:rsidRPr="003E7389" w:rsidRDefault="003E7389" w:rsidP="003E7389">
      <w:pPr>
        <w:spacing w:line="0" w:lineRule="atLeast"/>
        <w:jc w:val="both"/>
        <w:rPr>
          <w:rFonts w:ascii="Times New Roman" w:eastAsia="MS Mincho" w:hAnsi="Times New Roman"/>
          <w:sz w:val="24"/>
          <w:szCs w:val="24"/>
        </w:rPr>
      </w:pPr>
      <w:r w:rsidRPr="003E7389">
        <w:rPr>
          <w:rFonts w:ascii="Times New Roman" w:eastAsia="MS Mincho" w:hAnsi="Times New Roman"/>
          <w:sz w:val="24"/>
          <w:szCs w:val="24"/>
        </w:rPr>
        <w:t>минимальный отступ от границ земельно</w:t>
      </w:r>
      <w:r>
        <w:rPr>
          <w:rFonts w:ascii="Times New Roman" w:eastAsia="MS Mincho" w:hAnsi="Times New Roman"/>
          <w:sz w:val="24"/>
          <w:szCs w:val="24"/>
        </w:rPr>
        <w:t>го участка, в пределах которого</w:t>
      </w:r>
      <w:r w:rsidRPr="003E7389">
        <w:rPr>
          <w:rFonts w:ascii="Times New Roman" w:eastAsia="MS Mincho" w:hAnsi="Times New Roman"/>
          <w:sz w:val="24"/>
          <w:szCs w:val="24"/>
        </w:rPr>
        <w:t xml:space="preserve"> запрещено строительство зда</w:t>
      </w:r>
      <w:r>
        <w:rPr>
          <w:rFonts w:ascii="Times New Roman" w:eastAsia="MS Mincho" w:hAnsi="Times New Roman"/>
          <w:sz w:val="24"/>
          <w:szCs w:val="24"/>
        </w:rPr>
        <w:t xml:space="preserve">ний, строений, сооружений, для </w:t>
      </w:r>
      <w:r w:rsidRPr="003E7389">
        <w:rPr>
          <w:rFonts w:ascii="Times New Roman" w:hAnsi="Times New Roman"/>
          <w:sz w:val="24"/>
          <w:szCs w:val="24"/>
        </w:rPr>
        <w:t>размещения</w:t>
      </w:r>
      <w:r w:rsidRPr="003E7389">
        <w:rPr>
          <w:rFonts w:ascii="Times New Roman" w:eastAsia="MS Mincho" w:hAnsi="Times New Roman"/>
          <w:sz w:val="24"/>
          <w:szCs w:val="24"/>
        </w:rPr>
        <w:t xml:space="preserve"> объектов </w:t>
      </w:r>
      <w:r w:rsidRPr="003E7389">
        <w:rPr>
          <w:rFonts w:ascii="Times New Roman" w:hAnsi="Times New Roman"/>
          <w:sz w:val="24"/>
          <w:szCs w:val="24"/>
        </w:rPr>
        <w:t>коммунального обслуживания</w:t>
      </w:r>
      <w:r>
        <w:rPr>
          <w:rFonts w:ascii="Times New Roman" w:eastAsia="MS Mincho" w:hAnsi="Times New Roman"/>
          <w:sz w:val="24"/>
          <w:szCs w:val="24"/>
        </w:rPr>
        <w:t xml:space="preserve"> – 1,0 </w:t>
      </w:r>
      <w:r w:rsidRPr="003E7389">
        <w:rPr>
          <w:rFonts w:ascii="Times New Roman" w:eastAsia="MS Mincho" w:hAnsi="Times New Roman"/>
          <w:sz w:val="24"/>
          <w:szCs w:val="24"/>
        </w:rPr>
        <w:t>м.</w:t>
      </w:r>
    </w:p>
    <w:p w:rsidR="003E7389" w:rsidRPr="003E7389" w:rsidRDefault="003E7389" w:rsidP="003E7389">
      <w:pPr>
        <w:spacing w:line="0" w:lineRule="atLeast"/>
        <w:ind w:firstLine="709"/>
        <w:jc w:val="both"/>
        <w:rPr>
          <w:rFonts w:ascii="Times New Roman" w:hAnsi="Times New Roman"/>
          <w:sz w:val="24"/>
          <w:szCs w:val="24"/>
        </w:rPr>
      </w:pPr>
      <w:r>
        <w:rPr>
          <w:rFonts w:ascii="Times New Roman" w:hAnsi="Times New Roman"/>
          <w:sz w:val="24"/>
          <w:szCs w:val="24"/>
        </w:rPr>
        <w:t>3.</w:t>
      </w:r>
      <w:r w:rsidRPr="003E7389">
        <w:rPr>
          <w:rFonts w:ascii="Times New Roman" w:hAnsi="Times New Roman"/>
          <w:sz w:val="24"/>
          <w:szCs w:val="24"/>
        </w:rPr>
        <w:t>Максимальный процент застройки в границах земельного участка – 70%.</w:t>
      </w:r>
    </w:p>
    <w:p w:rsidR="003E7389" w:rsidRPr="003E7389" w:rsidRDefault="003E7389" w:rsidP="003E7389">
      <w:pPr>
        <w:spacing w:line="0" w:lineRule="atLeast"/>
        <w:ind w:firstLine="709"/>
        <w:jc w:val="both"/>
        <w:rPr>
          <w:rFonts w:ascii="Times New Roman" w:hAnsi="Times New Roman"/>
          <w:sz w:val="24"/>
          <w:szCs w:val="24"/>
        </w:rPr>
      </w:pPr>
      <w:r>
        <w:rPr>
          <w:rFonts w:ascii="Times New Roman" w:hAnsi="Times New Roman"/>
          <w:sz w:val="24"/>
          <w:szCs w:val="24"/>
        </w:rPr>
        <w:t>4.</w:t>
      </w:r>
      <w:r w:rsidRPr="003E7389">
        <w:rPr>
          <w:rFonts w:ascii="Times New Roman" w:hAnsi="Times New Roman"/>
          <w:sz w:val="24"/>
          <w:szCs w:val="24"/>
        </w:rPr>
        <w:t>Высота объектов:</w:t>
      </w:r>
    </w:p>
    <w:p w:rsidR="003E7389" w:rsidRPr="003E7389" w:rsidRDefault="003E7389" w:rsidP="003E7389">
      <w:pPr>
        <w:spacing w:line="0" w:lineRule="atLeast"/>
        <w:jc w:val="both"/>
        <w:rPr>
          <w:rFonts w:ascii="Times New Roman" w:hAnsi="Times New Roman"/>
          <w:sz w:val="24"/>
          <w:szCs w:val="24"/>
        </w:rPr>
      </w:pPr>
      <w:r w:rsidRPr="003E7389">
        <w:rPr>
          <w:rFonts w:ascii="Times New Roman" w:hAnsi="Times New Roman"/>
          <w:sz w:val="24"/>
          <w:szCs w:val="24"/>
        </w:rPr>
        <w:t>коммунального обслуживания – до 5,0 м (включительно);</w:t>
      </w:r>
    </w:p>
    <w:p w:rsidR="003E7389" w:rsidRPr="003E7389" w:rsidRDefault="003E7389" w:rsidP="003E7389">
      <w:pPr>
        <w:spacing w:line="0" w:lineRule="atLeast"/>
        <w:jc w:val="both"/>
        <w:rPr>
          <w:rFonts w:ascii="Times New Roman" w:hAnsi="Times New Roman"/>
          <w:sz w:val="24"/>
          <w:szCs w:val="24"/>
        </w:rPr>
      </w:pPr>
      <w:r w:rsidRPr="003E7389">
        <w:rPr>
          <w:rFonts w:ascii="Times New Roman" w:hAnsi="Times New Roman"/>
          <w:sz w:val="24"/>
          <w:szCs w:val="24"/>
        </w:rPr>
        <w:t>иных объектов инженерной инфраструктуры – в соответствии с технологическими требованиями к разработке проектов инженерных объектов.</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Pr="000E39DF" w:rsidRDefault="00AB5789" w:rsidP="00AB5789">
      <w:pPr>
        <w:pStyle w:val="a9"/>
        <w:rPr>
          <w:lang w:val="ru-RU"/>
        </w:rPr>
      </w:pPr>
      <w:r>
        <w:rPr>
          <w:lang w:val="ru-RU"/>
        </w:rPr>
        <w:t>Не подлежат установлению.</w:t>
      </w:r>
    </w:p>
    <w:p w:rsidR="0075339E" w:rsidRPr="0075339E" w:rsidRDefault="0075339E" w:rsidP="00F65F17">
      <w:pPr>
        <w:pStyle w:val="a9"/>
        <w:numPr>
          <w:ilvl w:val="0"/>
          <w:numId w:val="64"/>
        </w:numPr>
        <w:rPr>
          <w:b/>
          <w:i/>
          <w:lang w:val="ru-RU"/>
        </w:rPr>
      </w:pPr>
      <w:r w:rsidRPr="0075339E">
        <w:rPr>
          <w:b/>
          <w:i/>
          <w:lang w:val="ru-RU"/>
        </w:rPr>
        <w:lastRenderedPageBreak/>
        <w:t>Зона транспортной инфраструктуры</w:t>
      </w:r>
    </w:p>
    <w:p w:rsidR="00744100" w:rsidRPr="0075339E" w:rsidRDefault="0075339E" w:rsidP="00C6336E">
      <w:pPr>
        <w:pStyle w:val="a9"/>
        <w:rPr>
          <w:b/>
          <w:i/>
          <w:lang w:val="ru-RU"/>
        </w:rPr>
      </w:pPr>
      <w:r w:rsidRPr="0075339E">
        <w:rPr>
          <w:b/>
          <w:i/>
          <w:lang w:val="ru-RU"/>
        </w:rPr>
        <w:t>Код обозначения зоны (индекс) –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8048"/>
        <w:gridCol w:w="706"/>
      </w:tblGrid>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 п/п</w:t>
            </w:r>
          </w:p>
        </w:tc>
        <w:tc>
          <w:tcPr>
            <w:tcW w:w="8048"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 xml:space="preserve">Наименование вида разрешенного использования </w:t>
            </w:r>
          </w:p>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земельного участка и объектов капитального строительства</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Код</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p>
        </w:tc>
        <w:tc>
          <w:tcPr>
            <w:tcW w:w="8048" w:type="dxa"/>
          </w:tcPr>
          <w:p w:rsidR="00533607" w:rsidRPr="00533607" w:rsidRDefault="00533607" w:rsidP="00C97BFD">
            <w:pPr>
              <w:spacing w:line="0" w:lineRule="atLeast"/>
              <w:rPr>
                <w:rFonts w:ascii="Times New Roman" w:hAnsi="Times New Roman"/>
                <w:i/>
                <w:sz w:val="24"/>
                <w:szCs w:val="24"/>
              </w:rPr>
            </w:pPr>
            <w:r w:rsidRPr="00533607">
              <w:rPr>
                <w:rFonts w:ascii="Times New Roman" w:hAnsi="Times New Roman"/>
                <w:b/>
                <w:i/>
                <w:sz w:val="24"/>
                <w:szCs w:val="24"/>
              </w:rPr>
              <w:t>Основные виды разрешенного использования</w:t>
            </w:r>
          </w:p>
        </w:tc>
        <w:tc>
          <w:tcPr>
            <w:tcW w:w="706" w:type="dxa"/>
          </w:tcPr>
          <w:p w:rsidR="00533607" w:rsidRPr="00533607" w:rsidRDefault="00533607" w:rsidP="00C97BFD">
            <w:pPr>
              <w:spacing w:line="0" w:lineRule="atLeast"/>
              <w:rPr>
                <w:rFonts w:ascii="Times New Roman" w:hAnsi="Times New Roman"/>
                <w:sz w:val="24"/>
                <w:szCs w:val="24"/>
              </w:rPr>
            </w:pP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1</w:t>
            </w:r>
          </w:p>
        </w:tc>
        <w:tc>
          <w:tcPr>
            <w:tcW w:w="8048" w:type="dxa"/>
          </w:tcPr>
          <w:p w:rsidR="00533607" w:rsidRPr="00533607" w:rsidRDefault="00533607" w:rsidP="00C97BFD">
            <w:pPr>
              <w:widowControl w:val="0"/>
              <w:autoSpaceDE w:val="0"/>
              <w:autoSpaceDN w:val="0"/>
              <w:adjustRightInd w:val="0"/>
              <w:spacing w:line="0" w:lineRule="atLeast"/>
              <w:jc w:val="both"/>
              <w:rPr>
                <w:rFonts w:ascii="Times New Roman" w:hAnsi="Times New Roman"/>
                <w:sz w:val="24"/>
                <w:szCs w:val="24"/>
              </w:rPr>
            </w:pPr>
            <w:r w:rsidRPr="00533607">
              <w:rPr>
                <w:rFonts w:ascii="Times New Roman" w:hAnsi="Times New Roman"/>
                <w:sz w:val="24"/>
                <w:szCs w:val="24"/>
              </w:rPr>
              <w:t>обеспечение сельскохозяйственного производства</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1.18</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2</w:t>
            </w:r>
          </w:p>
        </w:tc>
        <w:tc>
          <w:tcPr>
            <w:tcW w:w="8048" w:type="dxa"/>
          </w:tcPr>
          <w:p w:rsidR="00533607" w:rsidRPr="00533607" w:rsidRDefault="00121837" w:rsidP="00C97BFD">
            <w:pPr>
              <w:widowControl w:val="0"/>
              <w:autoSpaceDE w:val="0"/>
              <w:autoSpaceDN w:val="0"/>
              <w:adjustRightInd w:val="0"/>
              <w:spacing w:line="0" w:lineRule="atLeast"/>
              <w:jc w:val="both"/>
              <w:outlineLvl w:val="1"/>
              <w:rPr>
                <w:rFonts w:ascii="Times New Roman" w:hAnsi="Times New Roman"/>
                <w:sz w:val="24"/>
                <w:szCs w:val="24"/>
              </w:rPr>
            </w:pPr>
            <w:r>
              <w:rPr>
                <w:rFonts w:ascii="Times New Roman" w:hAnsi="Times New Roman"/>
                <w:sz w:val="24"/>
                <w:szCs w:val="24"/>
              </w:rPr>
              <w:t>служебные гаражи</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4.9</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3</w:t>
            </w:r>
          </w:p>
        </w:tc>
        <w:tc>
          <w:tcPr>
            <w:tcW w:w="8048" w:type="dxa"/>
          </w:tcPr>
          <w:p w:rsidR="00533607" w:rsidRPr="00533607" w:rsidRDefault="00533607" w:rsidP="00533607">
            <w:pPr>
              <w:spacing w:line="0" w:lineRule="atLeast"/>
              <w:jc w:val="left"/>
              <w:rPr>
                <w:rFonts w:ascii="Times New Roman" w:hAnsi="Times New Roman"/>
                <w:b/>
                <w:i/>
                <w:sz w:val="24"/>
                <w:szCs w:val="24"/>
              </w:rPr>
            </w:pPr>
            <w:r w:rsidRPr="00533607">
              <w:rPr>
                <w:rFonts w:ascii="Times New Roman" w:hAnsi="Times New Roman"/>
                <w:sz w:val="24"/>
                <w:szCs w:val="24"/>
              </w:rPr>
              <w:t>железнодорожный транспорт</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7.1</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4</w:t>
            </w:r>
          </w:p>
        </w:tc>
        <w:tc>
          <w:tcPr>
            <w:tcW w:w="8048" w:type="dxa"/>
          </w:tcPr>
          <w:p w:rsidR="00533607" w:rsidRPr="00533607" w:rsidRDefault="00533607" w:rsidP="00C97BFD">
            <w:pPr>
              <w:widowControl w:val="0"/>
              <w:autoSpaceDE w:val="0"/>
              <w:autoSpaceDN w:val="0"/>
              <w:adjustRightInd w:val="0"/>
              <w:spacing w:line="0" w:lineRule="atLeast"/>
              <w:jc w:val="both"/>
              <w:outlineLvl w:val="1"/>
              <w:rPr>
                <w:rFonts w:ascii="Times New Roman" w:hAnsi="Times New Roman"/>
                <w:sz w:val="24"/>
                <w:szCs w:val="24"/>
              </w:rPr>
            </w:pPr>
            <w:bookmarkStart w:id="332" w:name="_Toc499560936"/>
            <w:bookmarkStart w:id="333" w:name="_Toc500170496"/>
            <w:bookmarkStart w:id="334" w:name="_Toc500235499"/>
            <w:bookmarkStart w:id="335" w:name="_Toc500860769"/>
            <w:bookmarkStart w:id="336" w:name="_Toc500862318"/>
            <w:r w:rsidRPr="00533607">
              <w:rPr>
                <w:rFonts w:ascii="Times New Roman" w:hAnsi="Times New Roman"/>
                <w:sz w:val="24"/>
                <w:szCs w:val="24"/>
              </w:rPr>
              <w:t>автомобильный транспорт</w:t>
            </w:r>
            <w:bookmarkEnd w:id="332"/>
            <w:bookmarkEnd w:id="333"/>
            <w:bookmarkEnd w:id="334"/>
            <w:bookmarkEnd w:id="335"/>
            <w:bookmarkEnd w:id="336"/>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7.2</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5</w:t>
            </w:r>
          </w:p>
        </w:tc>
        <w:tc>
          <w:tcPr>
            <w:tcW w:w="8048" w:type="dxa"/>
          </w:tcPr>
          <w:p w:rsidR="00533607" w:rsidRPr="00533607" w:rsidRDefault="00533607" w:rsidP="00C97BFD">
            <w:pPr>
              <w:widowControl w:val="0"/>
              <w:autoSpaceDE w:val="0"/>
              <w:autoSpaceDN w:val="0"/>
              <w:adjustRightInd w:val="0"/>
              <w:spacing w:line="0" w:lineRule="atLeast"/>
              <w:jc w:val="both"/>
              <w:outlineLvl w:val="1"/>
              <w:rPr>
                <w:rFonts w:ascii="Times New Roman" w:hAnsi="Times New Roman"/>
                <w:sz w:val="24"/>
                <w:szCs w:val="24"/>
              </w:rPr>
            </w:pPr>
            <w:bookmarkStart w:id="337" w:name="_Toc499560937"/>
            <w:bookmarkStart w:id="338" w:name="_Toc500170497"/>
            <w:bookmarkStart w:id="339" w:name="_Toc500235500"/>
            <w:bookmarkStart w:id="340" w:name="_Toc500860770"/>
            <w:bookmarkStart w:id="341" w:name="_Toc500862319"/>
            <w:r w:rsidRPr="00533607">
              <w:rPr>
                <w:rFonts w:ascii="Times New Roman" w:hAnsi="Times New Roman"/>
                <w:sz w:val="24"/>
                <w:szCs w:val="24"/>
              </w:rPr>
              <w:t>земельные участки (территории) общего пользования</w:t>
            </w:r>
            <w:bookmarkEnd w:id="337"/>
            <w:bookmarkEnd w:id="338"/>
            <w:bookmarkEnd w:id="339"/>
            <w:bookmarkEnd w:id="340"/>
            <w:bookmarkEnd w:id="341"/>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12.0</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p>
        </w:tc>
        <w:tc>
          <w:tcPr>
            <w:tcW w:w="8048"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b/>
                <w:i/>
                <w:sz w:val="24"/>
                <w:szCs w:val="24"/>
              </w:rPr>
              <w:t>Условно разрешенные виды использования</w:t>
            </w:r>
          </w:p>
        </w:tc>
        <w:tc>
          <w:tcPr>
            <w:tcW w:w="706" w:type="dxa"/>
          </w:tcPr>
          <w:p w:rsidR="00533607" w:rsidRPr="00533607" w:rsidRDefault="00533607" w:rsidP="00C97BFD">
            <w:pPr>
              <w:spacing w:line="0" w:lineRule="atLeast"/>
              <w:rPr>
                <w:rFonts w:ascii="Times New Roman" w:hAnsi="Times New Roman"/>
                <w:sz w:val="24"/>
                <w:szCs w:val="24"/>
              </w:rPr>
            </w:pPr>
          </w:p>
        </w:tc>
      </w:tr>
      <w:tr w:rsidR="00533607" w:rsidRPr="00533607" w:rsidTr="004148E9">
        <w:trPr>
          <w:trHeight w:val="204"/>
        </w:trPr>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6</w:t>
            </w:r>
          </w:p>
        </w:tc>
        <w:tc>
          <w:tcPr>
            <w:tcW w:w="8048" w:type="dxa"/>
          </w:tcPr>
          <w:p w:rsidR="00533607" w:rsidRPr="00533607" w:rsidRDefault="00533607" w:rsidP="004148E9">
            <w:pPr>
              <w:spacing w:line="0" w:lineRule="atLeast"/>
              <w:jc w:val="left"/>
              <w:rPr>
                <w:rFonts w:ascii="Times New Roman" w:hAnsi="Times New Roman"/>
                <w:sz w:val="24"/>
                <w:szCs w:val="24"/>
              </w:rPr>
            </w:pPr>
            <w:r w:rsidRPr="00533607">
              <w:rPr>
                <w:rFonts w:ascii="Times New Roman" w:hAnsi="Times New Roman"/>
                <w:sz w:val="24"/>
                <w:szCs w:val="24"/>
              </w:rPr>
              <w:t>объекты гаражного назначения</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2.7.1</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7</w:t>
            </w:r>
          </w:p>
        </w:tc>
        <w:tc>
          <w:tcPr>
            <w:tcW w:w="8048" w:type="dxa"/>
          </w:tcPr>
          <w:p w:rsidR="00533607" w:rsidRPr="00533607" w:rsidRDefault="00533607" w:rsidP="00C97BFD">
            <w:pPr>
              <w:widowControl w:val="0"/>
              <w:autoSpaceDE w:val="0"/>
              <w:autoSpaceDN w:val="0"/>
              <w:adjustRightInd w:val="0"/>
              <w:spacing w:line="0" w:lineRule="atLeast"/>
              <w:jc w:val="both"/>
              <w:outlineLvl w:val="1"/>
              <w:rPr>
                <w:rFonts w:ascii="Times New Roman" w:hAnsi="Times New Roman"/>
                <w:sz w:val="24"/>
                <w:szCs w:val="24"/>
              </w:rPr>
            </w:pPr>
            <w:bookmarkStart w:id="342" w:name="_Toc499560938"/>
            <w:bookmarkStart w:id="343" w:name="_Toc500170498"/>
            <w:bookmarkStart w:id="344" w:name="_Toc500235501"/>
            <w:bookmarkStart w:id="345" w:name="_Toc500860771"/>
            <w:bookmarkStart w:id="346" w:name="_Toc500862320"/>
            <w:r w:rsidRPr="00533607">
              <w:rPr>
                <w:rFonts w:ascii="Times New Roman" w:hAnsi="Times New Roman"/>
                <w:sz w:val="24"/>
                <w:szCs w:val="24"/>
              </w:rPr>
              <w:t>бытовое обслуживание</w:t>
            </w:r>
            <w:bookmarkEnd w:id="342"/>
            <w:bookmarkEnd w:id="343"/>
            <w:bookmarkEnd w:id="344"/>
            <w:bookmarkEnd w:id="345"/>
            <w:bookmarkEnd w:id="346"/>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3.3</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9</w:t>
            </w:r>
          </w:p>
        </w:tc>
        <w:tc>
          <w:tcPr>
            <w:tcW w:w="8048" w:type="dxa"/>
          </w:tcPr>
          <w:p w:rsidR="00533607" w:rsidRPr="00533607" w:rsidRDefault="00533607" w:rsidP="004148E9">
            <w:pPr>
              <w:spacing w:line="0" w:lineRule="atLeast"/>
              <w:jc w:val="left"/>
              <w:rPr>
                <w:rFonts w:ascii="Times New Roman" w:hAnsi="Times New Roman"/>
                <w:sz w:val="24"/>
                <w:szCs w:val="24"/>
              </w:rPr>
            </w:pPr>
            <w:r w:rsidRPr="00533607">
              <w:rPr>
                <w:rFonts w:ascii="Times New Roman" w:hAnsi="Times New Roman"/>
                <w:sz w:val="24"/>
                <w:szCs w:val="24"/>
              </w:rPr>
              <w:t>обеспечение внутреннего правопорядка</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8.3</w:t>
            </w: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p>
        </w:tc>
        <w:tc>
          <w:tcPr>
            <w:tcW w:w="8048"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b/>
                <w:i/>
                <w:sz w:val="24"/>
                <w:szCs w:val="24"/>
              </w:rPr>
              <w:t>Вспомогательные виды разрешенного использования</w:t>
            </w:r>
          </w:p>
        </w:tc>
        <w:tc>
          <w:tcPr>
            <w:tcW w:w="706" w:type="dxa"/>
          </w:tcPr>
          <w:p w:rsidR="00533607" w:rsidRPr="00533607" w:rsidRDefault="00533607" w:rsidP="00C97BFD">
            <w:pPr>
              <w:spacing w:line="0" w:lineRule="atLeast"/>
              <w:rPr>
                <w:rFonts w:ascii="Times New Roman" w:hAnsi="Times New Roman"/>
                <w:sz w:val="24"/>
                <w:szCs w:val="24"/>
              </w:rPr>
            </w:pPr>
          </w:p>
        </w:tc>
      </w:tr>
      <w:tr w:rsidR="00533607" w:rsidRPr="00533607" w:rsidTr="004148E9">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10</w:t>
            </w:r>
          </w:p>
        </w:tc>
        <w:tc>
          <w:tcPr>
            <w:tcW w:w="8048" w:type="dxa"/>
          </w:tcPr>
          <w:p w:rsidR="00533607" w:rsidRPr="00533607" w:rsidRDefault="00533607" w:rsidP="00533607">
            <w:pPr>
              <w:spacing w:line="0" w:lineRule="atLeast"/>
              <w:jc w:val="left"/>
              <w:rPr>
                <w:rFonts w:ascii="Times New Roman" w:hAnsi="Times New Roman"/>
                <w:sz w:val="24"/>
                <w:szCs w:val="24"/>
              </w:rPr>
            </w:pPr>
            <w:r w:rsidRPr="00533607">
              <w:rPr>
                <w:rFonts w:ascii="Times New Roman" w:hAnsi="Times New Roman"/>
                <w:sz w:val="24"/>
                <w:szCs w:val="24"/>
              </w:rPr>
              <w:t>коммунальное обслуживание</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3.1</w:t>
            </w:r>
          </w:p>
        </w:tc>
      </w:tr>
      <w:tr w:rsidR="00533607" w:rsidRPr="00533607" w:rsidTr="004148E9">
        <w:trPr>
          <w:trHeight w:val="198"/>
        </w:trPr>
        <w:tc>
          <w:tcPr>
            <w:tcW w:w="591"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11</w:t>
            </w:r>
          </w:p>
        </w:tc>
        <w:tc>
          <w:tcPr>
            <w:tcW w:w="8048" w:type="dxa"/>
          </w:tcPr>
          <w:p w:rsidR="00533607" w:rsidRPr="00533607" w:rsidRDefault="00121837" w:rsidP="00C97BFD">
            <w:pPr>
              <w:widowControl w:val="0"/>
              <w:autoSpaceDE w:val="0"/>
              <w:autoSpaceDN w:val="0"/>
              <w:adjustRightInd w:val="0"/>
              <w:spacing w:line="0" w:lineRule="atLeast"/>
              <w:jc w:val="both"/>
              <w:outlineLvl w:val="1"/>
              <w:rPr>
                <w:rFonts w:ascii="Times New Roman" w:hAnsi="Times New Roman"/>
                <w:sz w:val="24"/>
                <w:szCs w:val="24"/>
              </w:rPr>
            </w:pPr>
            <w:r>
              <w:rPr>
                <w:rFonts w:ascii="Times New Roman" w:hAnsi="Times New Roman"/>
                <w:sz w:val="24"/>
                <w:szCs w:val="24"/>
              </w:rPr>
              <w:t>служебные гаражи</w:t>
            </w:r>
          </w:p>
        </w:tc>
        <w:tc>
          <w:tcPr>
            <w:tcW w:w="706" w:type="dxa"/>
          </w:tcPr>
          <w:p w:rsidR="00533607" w:rsidRPr="00533607" w:rsidRDefault="00533607" w:rsidP="00C97BFD">
            <w:pPr>
              <w:spacing w:line="0" w:lineRule="atLeast"/>
              <w:rPr>
                <w:rFonts w:ascii="Times New Roman" w:hAnsi="Times New Roman"/>
                <w:sz w:val="24"/>
                <w:szCs w:val="24"/>
              </w:rPr>
            </w:pPr>
            <w:r w:rsidRPr="00533607">
              <w:rPr>
                <w:rFonts w:ascii="Times New Roman" w:hAnsi="Times New Roman"/>
                <w:sz w:val="24"/>
                <w:szCs w:val="24"/>
              </w:rPr>
              <w:t>4.9</w:t>
            </w:r>
          </w:p>
        </w:tc>
      </w:tr>
    </w:tbl>
    <w:p w:rsidR="004148E9" w:rsidRPr="004148E9" w:rsidRDefault="004148E9" w:rsidP="004148E9">
      <w:pPr>
        <w:pStyle w:val="a9"/>
        <w:rPr>
          <w:b/>
          <w:i/>
          <w:lang w:val="ru-RU"/>
        </w:rPr>
      </w:pPr>
      <w:r w:rsidRPr="004148E9">
        <w:rPr>
          <w:b/>
          <w:i/>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48E9" w:rsidRDefault="004148E9" w:rsidP="004148E9">
      <w:pPr>
        <w:pStyle w:val="a9"/>
        <w:rPr>
          <w:lang w:val="ru-RU"/>
        </w:rPr>
      </w:pPr>
      <w:r w:rsidRPr="004148E9">
        <w:rPr>
          <w:lang w:val="ru-RU"/>
        </w:rPr>
        <w:t>1. Предельн</w:t>
      </w:r>
      <w:r w:rsidR="00CD22C5">
        <w:rPr>
          <w:lang w:val="ru-RU"/>
        </w:rPr>
        <w:t>ые размеры земельных участков:</w:t>
      </w:r>
    </w:p>
    <w:p w:rsidR="00CD22C5" w:rsidRPr="004148E9" w:rsidRDefault="00CD22C5" w:rsidP="00CA3EED">
      <w:pPr>
        <w:pStyle w:val="a9"/>
        <w:numPr>
          <w:ilvl w:val="0"/>
          <w:numId w:val="78"/>
        </w:numPr>
        <w:rPr>
          <w:lang w:val="ru-RU"/>
        </w:rPr>
      </w:pPr>
      <w:r>
        <w:rPr>
          <w:lang w:val="ru-RU"/>
        </w:rPr>
        <w:t>не подлежат установлению</w:t>
      </w:r>
    </w:p>
    <w:p w:rsidR="004148E9" w:rsidRPr="004148E9" w:rsidRDefault="004148E9" w:rsidP="004148E9">
      <w:pPr>
        <w:pStyle w:val="a9"/>
        <w:rPr>
          <w:lang w:val="ru-RU"/>
        </w:rPr>
      </w:pPr>
      <w:r w:rsidRPr="004148E9">
        <w:rPr>
          <w:lang w:val="ru-RU"/>
        </w:rPr>
        <w:t>2. Минимальный отступ от границ земельного участка, в пределах которого запрещено строительство зданий, строений, сооружений – 3,0 м;</w:t>
      </w:r>
    </w:p>
    <w:p w:rsidR="004148E9" w:rsidRPr="004148E9" w:rsidRDefault="004148E9" w:rsidP="004148E9">
      <w:pPr>
        <w:pStyle w:val="a9"/>
        <w:rPr>
          <w:lang w:val="ru-RU"/>
        </w:rPr>
      </w:pPr>
      <w:r w:rsidRPr="004148E9">
        <w:rPr>
          <w:lang w:val="ru-RU"/>
        </w:rPr>
        <w:t>минимальный отступ о</w:t>
      </w:r>
      <w:r>
        <w:rPr>
          <w:lang w:val="ru-RU"/>
        </w:rPr>
        <w:t xml:space="preserve">т границ земельного участка, в </w:t>
      </w:r>
      <w:r w:rsidRPr="004148E9">
        <w:rPr>
          <w:lang w:val="ru-RU"/>
        </w:rPr>
        <w:t>пределах которого запрещено строительство зда</w:t>
      </w:r>
      <w:r>
        <w:rPr>
          <w:lang w:val="ru-RU"/>
        </w:rPr>
        <w:t xml:space="preserve">ний, строений, сооружений, для </w:t>
      </w:r>
      <w:r w:rsidRPr="004148E9">
        <w:rPr>
          <w:lang w:val="ru-RU"/>
        </w:rPr>
        <w:t xml:space="preserve">объектов коммунального обслуживания – 1,0 м. </w:t>
      </w:r>
    </w:p>
    <w:p w:rsidR="004148E9" w:rsidRPr="004148E9" w:rsidRDefault="004148E9" w:rsidP="004148E9">
      <w:pPr>
        <w:pStyle w:val="a9"/>
        <w:rPr>
          <w:lang w:val="ru-RU"/>
        </w:rPr>
      </w:pPr>
      <w:r w:rsidRPr="004148E9">
        <w:rPr>
          <w:lang w:val="ru-RU"/>
        </w:rPr>
        <w:t xml:space="preserve">3. Предельное количество надземных этажей зданий, строений, сооружений – 2 этажа (включительно). </w:t>
      </w:r>
    </w:p>
    <w:p w:rsidR="004148E9" w:rsidRPr="004148E9" w:rsidRDefault="004148E9" w:rsidP="004148E9">
      <w:pPr>
        <w:pStyle w:val="a9"/>
        <w:rPr>
          <w:lang w:val="ru-RU"/>
        </w:rPr>
      </w:pPr>
      <w:r w:rsidRPr="004148E9">
        <w:rPr>
          <w:lang w:val="ru-RU"/>
        </w:rPr>
        <w:t>4. Высота объектов коммунального обслуживания – до 5 м (включительно).</w:t>
      </w:r>
    </w:p>
    <w:p w:rsidR="004148E9" w:rsidRPr="004148E9" w:rsidRDefault="004148E9" w:rsidP="004148E9">
      <w:pPr>
        <w:pStyle w:val="a9"/>
        <w:rPr>
          <w:lang w:val="ru-RU"/>
        </w:rPr>
      </w:pPr>
      <w:r w:rsidRPr="004148E9">
        <w:rPr>
          <w:lang w:val="ru-RU"/>
        </w:rPr>
        <w:t xml:space="preserve">5. Максимальный процент застройки в границах земельного участка – 50 %. </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Pr="00C6336E" w:rsidRDefault="00C6336E" w:rsidP="00C6336E">
      <w:pPr>
        <w:pStyle w:val="a9"/>
        <w:rPr>
          <w:lang w:val="ru-RU"/>
        </w:rPr>
      </w:pPr>
      <w:r>
        <w:rPr>
          <w:lang w:val="ru-RU"/>
        </w:rPr>
        <w:t>Не подлежат установлению.</w:t>
      </w:r>
    </w:p>
    <w:p w:rsidR="00744100" w:rsidRDefault="0044780B" w:rsidP="00744100">
      <w:pPr>
        <w:pStyle w:val="3"/>
        <w:keepLines w:val="0"/>
        <w:suppressAutoHyphens/>
        <w:spacing w:before="180" w:after="120" w:line="240" w:lineRule="auto"/>
        <w:jc w:val="both"/>
        <w:rPr>
          <w:rFonts w:eastAsia="Times New Roman" w:cs="Times New Roman"/>
          <w:bCs/>
          <w:lang w:eastAsia="ar-SA"/>
        </w:rPr>
      </w:pPr>
      <w:bookmarkStart w:id="347" w:name="_Toc282347549"/>
      <w:bookmarkStart w:id="348" w:name="_Toc327955120"/>
      <w:bookmarkStart w:id="349" w:name="_Toc379293285"/>
      <w:bookmarkStart w:id="350" w:name="_Toc380581562"/>
      <w:bookmarkStart w:id="351" w:name="_Toc392516694"/>
      <w:bookmarkStart w:id="352" w:name="_Toc400454241"/>
      <w:bookmarkStart w:id="353" w:name="_Toc410315219"/>
      <w:bookmarkStart w:id="354" w:name="_Toc424120778"/>
      <w:bookmarkStart w:id="355" w:name="_Toc429415696"/>
      <w:bookmarkStart w:id="356" w:name="_Toc465861014"/>
      <w:bookmarkStart w:id="357" w:name="_Toc500862322"/>
      <w:r>
        <w:rPr>
          <w:rFonts w:eastAsia="Times New Roman" w:cs="Times New Roman"/>
          <w:bCs/>
          <w:lang w:eastAsia="ar-SA"/>
        </w:rPr>
        <w:t>Стат</w:t>
      </w:r>
      <w:r w:rsidR="007A017B">
        <w:rPr>
          <w:rFonts w:eastAsia="Times New Roman" w:cs="Times New Roman"/>
          <w:bCs/>
          <w:lang w:eastAsia="ar-SA"/>
        </w:rPr>
        <w:t>ья 54</w:t>
      </w:r>
      <w:r w:rsidR="00744100" w:rsidRPr="000E39DF">
        <w:rPr>
          <w:rFonts w:eastAsia="Times New Roman" w:cs="Times New Roman"/>
          <w:bCs/>
          <w:lang w:eastAsia="ar-SA"/>
        </w:rPr>
        <w:t>.</w:t>
      </w:r>
      <w:bookmarkEnd w:id="347"/>
      <w:bookmarkEnd w:id="348"/>
      <w:bookmarkEnd w:id="349"/>
      <w:bookmarkEnd w:id="350"/>
      <w:bookmarkEnd w:id="351"/>
      <w:bookmarkEnd w:id="352"/>
      <w:bookmarkEnd w:id="353"/>
      <w:bookmarkEnd w:id="354"/>
      <w:bookmarkEnd w:id="355"/>
      <w:r w:rsidR="00744100" w:rsidRPr="000E39DF">
        <w:rPr>
          <w:rFonts w:eastAsia="Times New Roman" w:cs="Times New Roman"/>
          <w:bCs/>
          <w:lang w:eastAsia="ar-SA"/>
        </w:rPr>
        <w:t xml:space="preserve"> </w:t>
      </w:r>
      <w:bookmarkEnd w:id="356"/>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57"/>
    </w:p>
    <w:p w:rsidR="0075339E" w:rsidRPr="0075339E" w:rsidRDefault="0075339E" w:rsidP="00F65F17">
      <w:pPr>
        <w:pStyle w:val="a9"/>
        <w:numPr>
          <w:ilvl w:val="0"/>
          <w:numId w:val="65"/>
        </w:numPr>
        <w:rPr>
          <w:b/>
          <w:i/>
          <w:lang w:val="ru-RU"/>
        </w:rPr>
      </w:pPr>
      <w:r w:rsidRPr="0075339E">
        <w:rPr>
          <w:b/>
          <w:i/>
          <w:lang w:val="ru-RU"/>
        </w:rPr>
        <w:t>Производственная зона:</w:t>
      </w:r>
    </w:p>
    <w:p w:rsidR="00744100" w:rsidRPr="0075339E" w:rsidRDefault="0075339E" w:rsidP="00C6336E">
      <w:pPr>
        <w:pStyle w:val="a9"/>
        <w:rPr>
          <w:b/>
          <w:i/>
          <w:lang w:val="ru-RU"/>
        </w:rPr>
      </w:pPr>
      <w:r w:rsidRPr="0075339E">
        <w:rPr>
          <w:b/>
          <w:i/>
          <w:lang w:val="ru-RU"/>
        </w:rPr>
        <w:t>Кодовое обозначение зоны (индекс) –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938"/>
        <w:gridCol w:w="703"/>
      </w:tblGrid>
      <w:tr w:rsidR="00C97BFD" w:rsidRPr="004148E9" w:rsidTr="004148E9">
        <w:tc>
          <w:tcPr>
            <w:tcW w:w="704"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 п/п</w:t>
            </w:r>
          </w:p>
        </w:tc>
        <w:tc>
          <w:tcPr>
            <w:tcW w:w="7938"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 xml:space="preserve">Наименование вида разрешенного использования </w:t>
            </w:r>
          </w:p>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земельного участка и объектов капитального строительства</w:t>
            </w:r>
          </w:p>
        </w:tc>
        <w:tc>
          <w:tcPr>
            <w:tcW w:w="703"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Код</w:t>
            </w:r>
          </w:p>
        </w:tc>
      </w:tr>
      <w:tr w:rsidR="00C97BFD" w:rsidRPr="004148E9" w:rsidTr="004148E9">
        <w:tc>
          <w:tcPr>
            <w:tcW w:w="704" w:type="dxa"/>
          </w:tcPr>
          <w:p w:rsidR="00C97BFD" w:rsidRPr="004148E9" w:rsidRDefault="00C97BFD" w:rsidP="00C97BFD">
            <w:pPr>
              <w:spacing w:line="0" w:lineRule="atLeast"/>
              <w:rPr>
                <w:rFonts w:ascii="Times New Roman" w:hAnsi="Times New Roman"/>
                <w:sz w:val="24"/>
                <w:szCs w:val="24"/>
              </w:rPr>
            </w:pPr>
          </w:p>
        </w:tc>
        <w:tc>
          <w:tcPr>
            <w:tcW w:w="7938" w:type="dxa"/>
          </w:tcPr>
          <w:p w:rsidR="00C97BFD" w:rsidRPr="004148E9" w:rsidRDefault="00C97BFD" w:rsidP="00C97BFD">
            <w:pPr>
              <w:spacing w:line="0" w:lineRule="atLeast"/>
              <w:rPr>
                <w:rFonts w:ascii="Times New Roman" w:hAnsi="Times New Roman"/>
                <w:i/>
                <w:sz w:val="24"/>
                <w:szCs w:val="24"/>
              </w:rPr>
            </w:pPr>
            <w:r w:rsidRPr="004148E9">
              <w:rPr>
                <w:rFonts w:ascii="Times New Roman" w:hAnsi="Times New Roman"/>
                <w:b/>
                <w:i/>
                <w:sz w:val="24"/>
                <w:szCs w:val="24"/>
              </w:rPr>
              <w:t>Основные виды разрешенного использования</w:t>
            </w:r>
          </w:p>
        </w:tc>
        <w:tc>
          <w:tcPr>
            <w:tcW w:w="703" w:type="dxa"/>
          </w:tcPr>
          <w:p w:rsidR="00C97BFD" w:rsidRPr="004148E9" w:rsidRDefault="00C97BFD" w:rsidP="00C97BFD">
            <w:pPr>
              <w:spacing w:line="0" w:lineRule="atLeast"/>
              <w:rPr>
                <w:rFonts w:ascii="Times New Roman" w:hAnsi="Times New Roman"/>
                <w:sz w:val="24"/>
                <w:szCs w:val="24"/>
              </w:rPr>
            </w:pPr>
          </w:p>
        </w:tc>
      </w:tr>
      <w:tr w:rsidR="00C97BFD" w:rsidRPr="004148E9" w:rsidTr="004148E9">
        <w:tc>
          <w:tcPr>
            <w:tcW w:w="704"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1</w:t>
            </w:r>
          </w:p>
        </w:tc>
        <w:tc>
          <w:tcPr>
            <w:tcW w:w="7938" w:type="dxa"/>
          </w:tcPr>
          <w:p w:rsidR="00C97BFD" w:rsidRPr="004148E9" w:rsidRDefault="00C97BFD" w:rsidP="00CA3EED">
            <w:pPr>
              <w:spacing w:line="0" w:lineRule="atLeast"/>
              <w:jc w:val="left"/>
              <w:rPr>
                <w:rFonts w:ascii="Times New Roman" w:hAnsi="Times New Roman"/>
                <w:b/>
                <w:i/>
                <w:sz w:val="24"/>
                <w:szCs w:val="24"/>
              </w:rPr>
            </w:pPr>
            <w:r w:rsidRPr="004148E9">
              <w:rPr>
                <w:rFonts w:ascii="Times New Roman" w:hAnsi="Times New Roman"/>
                <w:sz w:val="24"/>
                <w:szCs w:val="24"/>
              </w:rPr>
              <w:t>недропользование</w:t>
            </w:r>
          </w:p>
        </w:tc>
        <w:tc>
          <w:tcPr>
            <w:tcW w:w="703"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6.1</w:t>
            </w:r>
          </w:p>
        </w:tc>
      </w:tr>
      <w:tr w:rsidR="00C97BFD" w:rsidRPr="004148E9" w:rsidTr="004148E9">
        <w:tc>
          <w:tcPr>
            <w:tcW w:w="704"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2</w:t>
            </w:r>
          </w:p>
        </w:tc>
        <w:tc>
          <w:tcPr>
            <w:tcW w:w="7938" w:type="dxa"/>
          </w:tcPr>
          <w:p w:rsidR="00C97BFD" w:rsidRPr="004148E9" w:rsidRDefault="00C97BFD" w:rsidP="00C97BFD">
            <w:pPr>
              <w:widowControl w:val="0"/>
              <w:autoSpaceDE w:val="0"/>
              <w:autoSpaceDN w:val="0"/>
              <w:adjustRightInd w:val="0"/>
              <w:spacing w:line="0" w:lineRule="atLeast"/>
              <w:jc w:val="both"/>
              <w:outlineLvl w:val="1"/>
              <w:rPr>
                <w:rFonts w:ascii="Times New Roman" w:hAnsi="Times New Roman"/>
                <w:sz w:val="24"/>
                <w:szCs w:val="24"/>
              </w:rPr>
            </w:pPr>
            <w:bookmarkStart w:id="358" w:name="_Toc499560941"/>
            <w:bookmarkStart w:id="359" w:name="_Toc500170501"/>
            <w:bookmarkStart w:id="360" w:name="_Toc500235504"/>
            <w:bookmarkStart w:id="361" w:name="_Toc500860774"/>
            <w:bookmarkStart w:id="362" w:name="_Toc500862323"/>
            <w:r w:rsidRPr="004148E9">
              <w:rPr>
                <w:rFonts w:ascii="Times New Roman" w:hAnsi="Times New Roman"/>
                <w:sz w:val="24"/>
                <w:szCs w:val="24"/>
              </w:rPr>
              <w:t>энергетика</w:t>
            </w:r>
            <w:bookmarkEnd w:id="358"/>
            <w:bookmarkEnd w:id="359"/>
            <w:bookmarkEnd w:id="360"/>
            <w:bookmarkEnd w:id="361"/>
            <w:bookmarkEnd w:id="362"/>
          </w:p>
        </w:tc>
        <w:tc>
          <w:tcPr>
            <w:tcW w:w="703" w:type="dxa"/>
          </w:tcPr>
          <w:p w:rsidR="00C97BFD" w:rsidRPr="004148E9" w:rsidRDefault="00C97BFD" w:rsidP="00C97BFD">
            <w:pPr>
              <w:spacing w:line="0" w:lineRule="atLeast"/>
              <w:rPr>
                <w:rFonts w:ascii="Times New Roman" w:hAnsi="Times New Roman"/>
                <w:sz w:val="24"/>
                <w:szCs w:val="24"/>
              </w:rPr>
            </w:pPr>
            <w:r w:rsidRPr="004148E9">
              <w:rPr>
                <w:rFonts w:ascii="Times New Roman" w:hAnsi="Times New Roman"/>
                <w:sz w:val="24"/>
                <w:szCs w:val="24"/>
              </w:rPr>
              <w:t>6.7</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Pr>
                <w:rFonts w:ascii="Times New Roman" w:hAnsi="Times New Roman"/>
                <w:sz w:val="24"/>
                <w:szCs w:val="24"/>
              </w:rPr>
              <w:t>3</w:t>
            </w:r>
          </w:p>
        </w:tc>
        <w:tc>
          <w:tcPr>
            <w:tcW w:w="7938" w:type="dxa"/>
          </w:tcPr>
          <w:p w:rsidR="004148E9" w:rsidRPr="004148E9" w:rsidRDefault="004148E9" w:rsidP="004148E9">
            <w:pPr>
              <w:widowControl w:val="0"/>
              <w:autoSpaceDE w:val="0"/>
              <w:autoSpaceDN w:val="0"/>
              <w:adjustRightInd w:val="0"/>
              <w:spacing w:line="0" w:lineRule="atLeast"/>
              <w:jc w:val="both"/>
              <w:outlineLvl w:val="1"/>
              <w:rPr>
                <w:rFonts w:ascii="Times New Roman" w:hAnsi="Times New Roman"/>
                <w:sz w:val="24"/>
                <w:szCs w:val="24"/>
                <w:highlight w:val="yellow"/>
              </w:rPr>
            </w:pPr>
            <w:bookmarkStart w:id="363" w:name="_Toc499560942"/>
            <w:bookmarkStart w:id="364" w:name="_Toc500170502"/>
            <w:bookmarkStart w:id="365" w:name="_Toc500235505"/>
            <w:bookmarkStart w:id="366" w:name="_Toc500860775"/>
            <w:bookmarkStart w:id="367" w:name="_Toc500862324"/>
            <w:r w:rsidRPr="004148E9">
              <w:rPr>
                <w:rFonts w:ascii="Times New Roman" w:hAnsi="Times New Roman"/>
                <w:sz w:val="24"/>
                <w:szCs w:val="24"/>
              </w:rPr>
              <w:t>связь</w:t>
            </w:r>
            <w:bookmarkEnd w:id="363"/>
            <w:bookmarkEnd w:id="364"/>
            <w:bookmarkEnd w:id="365"/>
            <w:bookmarkEnd w:id="366"/>
            <w:bookmarkEnd w:id="367"/>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6.8</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4</w:t>
            </w:r>
          </w:p>
        </w:tc>
        <w:tc>
          <w:tcPr>
            <w:tcW w:w="7938" w:type="dxa"/>
          </w:tcPr>
          <w:p w:rsidR="004148E9" w:rsidRPr="004148E9" w:rsidRDefault="004148E9" w:rsidP="004148E9">
            <w:pPr>
              <w:widowControl w:val="0"/>
              <w:autoSpaceDE w:val="0"/>
              <w:autoSpaceDN w:val="0"/>
              <w:adjustRightInd w:val="0"/>
              <w:spacing w:line="0" w:lineRule="atLeast"/>
              <w:jc w:val="both"/>
              <w:outlineLvl w:val="1"/>
              <w:rPr>
                <w:rFonts w:ascii="Times New Roman" w:hAnsi="Times New Roman"/>
                <w:sz w:val="24"/>
                <w:szCs w:val="24"/>
              </w:rPr>
            </w:pPr>
            <w:bookmarkStart w:id="368" w:name="_Toc499560943"/>
            <w:bookmarkStart w:id="369" w:name="_Toc500170503"/>
            <w:bookmarkStart w:id="370" w:name="_Toc500235506"/>
            <w:bookmarkStart w:id="371" w:name="_Toc500860776"/>
            <w:bookmarkStart w:id="372" w:name="_Toc500862325"/>
            <w:r w:rsidRPr="004148E9">
              <w:rPr>
                <w:rFonts w:ascii="Times New Roman" w:hAnsi="Times New Roman"/>
                <w:sz w:val="24"/>
                <w:szCs w:val="24"/>
              </w:rPr>
              <w:t>склады</w:t>
            </w:r>
            <w:bookmarkEnd w:id="368"/>
            <w:bookmarkEnd w:id="369"/>
            <w:bookmarkEnd w:id="370"/>
            <w:bookmarkEnd w:id="371"/>
            <w:bookmarkEnd w:id="372"/>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6.9</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5</w:t>
            </w:r>
          </w:p>
        </w:tc>
        <w:tc>
          <w:tcPr>
            <w:tcW w:w="7938" w:type="dxa"/>
          </w:tcPr>
          <w:p w:rsidR="004148E9" w:rsidRPr="004148E9" w:rsidRDefault="004148E9" w:rsidP="004148E9">
            <w:pPr>
              <w:spacing w:line="0" w:lineRule="atLeast"/>
              <w:jc w:val="left"/>
              <w:rPr>
                <w:rFonts w:ascii="Times New Roman" w:hAnsi="Times New Roman"/>
                <w:sz w:val="24"/>
                <w:szCs w:val="24"/>
              </w:rPr>
            </w:pPr>
            <w:r w:rsidRPr="004148E9">
              <w:rPr>
                <w:rFonts w:ascii="Times New Roman" w:hAnsi="Times New Roman"/>
                <w:sz w:val="24"/>
                <w:szCs w:val="24"/>
              </w:rPr>
              <w:t>железнодорожный транспорт</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7.1</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6</w:t>
            </w:r>
          </w:p>
        </w:tc>
        <w:tc>
          <w:tcPr>
            <w:tcW w:w="7938" w:type="dxa"/>
          </w:tcPr>
          <w:p w:rsidR="004148E9" w:rsidRPr="004148E9" w:rsidRDefault="004148E9" w:rsidP="004148E9">
            <w:pPr>
              <w:widowControl w:val="0"/>
              <w:autoSpaceDE w:val="0"/>
              <w:autoSpaceDN w:val="0"/>
              <w:adjustRightInd w:val="0"/>
              <w:spacing w:line="0" w:lineRule="atLeast"/>
              <w:jc w:val="both"/>
              <w:outlineLvl w:val="1"/>
              <w:rPr>
                <w:rFonts w:ascii="Times New Roman" w:hAnsi="Times New Roman"/>
                <w:sz w:val="24"/>
                <w:szCs w:val="24"/>
              </w:rPr>
            </w:pPr>
            <w:bookmarkStart w:id="373" w:name="_Toc499560944"/>
            <w:bookmarkStart w:id="374" w:name="_Toc500170504"/>
            <w:bookmarkStart w:id="375" w:name="_Toc500235507"/>
            <w:bookmarkStart w:id="376" w:name="_Toc500860777"/>
            <w:bookmarkStart w:id="377" w:name="_Toc500862326"/>
            <w:r>
              <w:rPr>
                <w:rFonts w:ascii="Times New Roman" w:hAnsi="Times New Roman"/>
                <w:sz w:val="24"/>
                <w:szCs w:val="24"/>
              </w:rPr>
              <w:t>а</w:t>
            </w:r>
            <w:r w:rsidRPr="004148E9">
              <w:rPr>
                <w:rFonts w:ascii="Times New Roman" w:hAnsi="Times New Roman"/>
                <w:sz w:val="24"/>
                <w:szCs w:val="24"/>
              </w:rPr>
              <w:t>втомобильный транспорт</w:t>
            </w:r>
            <w:bookmarkEnd w:id="373"/>
            <w:bookmarkEnd w:id="374"/>
            <w:bookmarkEnd w:id="375"/>
            <w:bookmarkEnd w:id="376"/>
            <w:bookmarkEnd w:id="377"/>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7.2</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p>
        </w:tc>
        <w:tc>
          <w:tcPr>
            <w:tcW w:w="7938"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b/>
                <w:i/>
                <w:sz w:val="24"/>
                <w:szCs w:val="24"/>
              </w:rPr>
              <w:t>Условно разрешенные виды использования</w:t>
            </w:r>
          </w:p>
        </w:tc>
        <w:tc>
          <w:tcPr>
            <w:tcW w:w="703" w:type="dxa"/>
          </w:tcPr>
          <w:p w:rsidR="004148E9" w:rsidRPr="004148E9" w:rsidRDefault="004148E9" w:rsidP="004148E9">
            <w:pPr>
              <w:spacing w:line="0" w:lineRule="atLeast"/>
              <w:rPr>
                <w:rFonts w:ascii="Times New Roman" w:hAnsi="Times New Roman"/>
                <w:sz w:val="24"/>
                <w:szCs w:val="24"/>
              </w:rPr>
            </w:pP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lastRenderedPageBreak/>
              <w:t>7</w:t>
            </w:r>
          </w:p>
        </w:tc>
        <w:tc>
          <w:tcPr>
            <w:tcW w:w="7938" w:type="dxa"/>
          </w:tcPr>
          <w:p w:rsidR="004148E9" w:rsidRPr="004148E9" w:rsidRDefault="004148E9" w:rsidP="004148E9">
            <w:pPr>
              <w:spacing w:line="0" w:lineRule="atLeast"/>
              <w:jc w:val="left"/>
              <w:rPr>
                <w:rFonts w:ascii="Times New Roman" w:hAnsi="Times New Roman"/>
                <w:sz w:val="24"/>
                <w:szCs w:val="24"/>
              </w:rPr>
            </w:pPr>
            <w:r w:rsidRPr="004148E9">
              <w:rPr>
                <w:rFonts w:ascii="Times New Roman" w:hAnsi="Times New Roman"/>
                <w:sz w:val="24"/>
                <w:szCs w:val="24"/>
              </w:rPr>
              <w:t>деловое управление</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4.1</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8</w:t>
            </w:r>
          </w:p>
        </w:tc>
        <w:tc>
          <w:tcPr>
            <w:tcW w:w="7938" w:type="dxa"/>
          </w:tcPr>
          <w:p w:rsidR="004148E9" w:rsidRPr="004148E9" w:rsidRDefault="00121837" w:rsidP="004148E9">
            <w:pPr>
              <w:spacing w:line="0" w:lineRule="atLeast"/>
              <w:jc w:val="left"/>
              <w:rPr>
                <w:rFonts w:ascii="Times New Roman" w:hAnsi="Times New Roman"/>
                <w:sz w:val="24"/>
                <w:szCs w:val="24"/>
              </w:rPr>
            </w:pPr>
            <w:r>
              <w:rPr>
                <w:rFonts w:ascii="Times New Roman" w:hAnsi="Times New Roman"/>
                <w:sz w:val="24"/>
                <w:szCs w:val="24"/>
              </w:rPr>
              <w:t>служебные гаражи</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4.9</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p>
        </w:tc>
        <w:tc>
          <w:tcPr>
            <w:tcW w:w="7938"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b/>
                <w:i/>
                <w:sz w:val="24"/>
                <w:szCs w:val="24"/>
              </w:rPr>
              <w:t>Вспомогательные виды разрешенного использования</w:t>
            </w:r>
          </w:p>
        </w:tc>
        <w:tc>
          <w:tcPr>
            <w:tcW w:w="703" w:type="dxa"/>
          </w:tcPr>
          <w:p w:rsidR="004148E9" w:rsidRPr="004148E9" w:rsidRDefault="004148E9" w:rsidP="004148E9">
            <w:pPr>
              <w:spacing w:line="0" w:lineRule="atLeast"/>
              <w:rPr>
                <w:rFonts w:ascii="Times New Roman" w:hAnsi="Times New Roman"/>
                <w:sz w:val="24"/>
                <w:szCs w:val="24"/>
              </w:rPr>
            </w:pP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9</w:t>
            </w:r>
          </w:p>
        </w:tc>
        <w:tc>
          <w:tcPr>
            <w:tcW w:w="7938" w:type="dxa"/>
          </w:tcPr>
          <w:p w:rsidR="004148E9" w:rsidRPr="004148E9" w:rsidRDefault="004148E9" w:rsidP="004148E9">
            <w:pPr>
              <w:spacing w:line="0" w:lineRule="atLeast"/>
              <w:jc w:val="left"/>
              <w:rPr>
                <w:rFonts w:ascii="Times New Roman" w:hAnsi="Times New Roman"/>
                <w:sz w:val="24"/>
                <w:szCs w:val="24"/>
              </w:rPr>
            </w:pPr>
            <w:r w:rsidRPr="004148E9">
              <w:rPr>
                <w:rFonts w:ascii="Times New Roman" w:hAnsi="Times New Roman"/>
                <w:sz w:val="24"/>
                <w:szCs w:val="24"/>
              </w:rPr>
              <w:t>коммунальное обслуживание</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3.1</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 xml:space="preserve">10 </w:t>
            </w:r>
          </w:p>
        </w:tc>
        <w:tc>
          <w:tcPr>
            <w:tcW w:w="7938" w:type="dxa"/>
          </w:tcPr>
          <w:p w:rsidR="004148E9" w:rsidRPr="004148E9" w:rsidRDefault="004148E9" w:rsidP="004148E9">
            <w:pPr>
              <w:spacing w:line="0" w:lineRule="atLeast"/>
              <w:jc w:val="left"/>
              <w:rPr>
                <w:rFonts w:ascii="Times New Roman" w:hAnsi="Times New Roman"/>
                <w:b/>
                <w:i/>
                <w:sz w:val="24"/>
                <w:szCs w:val="24"/>
              </w:rPr>
            </w:pPr>
            <w:r w:rsidRPr="004148E9">
              <w:rPr>
                <w:rFonts w:ascii="Times New Roman" w:hAnsi="Times New Roman"/>
                <w:sz w:val="24"/>
                <w:szCs w:val="24"/>
              </w:rPr>
              <w:t>здравоохранение</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3.4</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11</w:t>
            </w:r>
          </w:p>
        </w:tc>
        <w:tc>
          <w:tcPr>
            <w:tcW w:w="7938" w:type="dxa"/>
          </w:tcPr>
          <w:p w:rsidR="004148E9" w:rsidRPr="004148E9" w:rsidRDefault="004148E9" w:rsidP="004148E9">
            <w:pPr>
              <w:spacing w:line="0" w:lineRule="atLeast"/>
              <w:jc w:val="left"/>
              <w:rPr>
                <w:rFonts w:ascii="Times New Roman" w:hAnsi="Times New Roman"/>
                <w:sz w:val="24"/>
                <w:szCs w:val="24"/>
              </w:rPr>
            </w:pPr>
            <w:r w:rsidRPr="004148E9">
              <w:rPr>
                <w:rFonts w:ascii="Times New Roman" w:hAnsi="Times New Roman"/>
                <w:sz w:val="24"/>
                <w:szCs w:val="24"/>
              </w:rPr>
              <w:t>общественное питание</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4.6</w:t>
            </w:r>
          </w:p>
        </w:tc>
      </w:tr>
      <w:tr w:rsidR="004148E9" w:rsidRPr="004148E9" w:rsidTr="004148E9">
        <w:tc>
          <w:tcPr>
            <w:tcW w:w="704"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 xml:space="preserve">12                                                                      </w:t>
            </w:r>
          </w:p>
        </w:tc>
        <w:tc>
          <w:tcPr>
            <w:tcW w:w="7938" w:type="dxa"/>
          </w:tcPr>
          <w:p w:rsidR="004148E9" w:rsidRPr="004148E9" w:rsidRDefault="00121837" w:rsidP="004148E9">
            <w:pPr>
              <w:spacing w:line="0" w:lineRule="atLeast"/>
              <w:jc w:val="left"/>
              <w:rPr>
                <w:rFonts w:ascii="Times New Roman" w:hAnsi="Times New Roman"/>
                <w:sz w:val="24"/>
                <w:szCs w:val="24"/>
              </w:rPr>
            </w:pPr>
            <w:r>
              <w:rPr>
                <w:rFonts w:ascii="Times New Roman" w:hAnsi="Times New Roman"/>
                <w:sz w:val="24"/>
                <w:szCs w:val="24"/>
              </w:rPr>
              <w:t>служебные гаражи</w:t>
            </w:r>
          </w:p>
        </w:tc>
        <w:tc>
          <w:tcPr>
            <w:tcW w:w="703" w:type="dxa"/>
          </w:tcPr>
          <w:p w:rsidR="004148E9" w:rsidRPr="004148E9" w:rsidRDefault="004148E9" w:rsidP="004148E9">
            <w:pPr>
              <w:spacing w:line="0" w:lineRule="atLeast"/>
              <w:rPr>
                <w:rFonts w:ascii="Times New Roman" w:hAnsi="Times New Roman"/>
                <w:sz w:val="24"/>
                <w:szCs w:val="24"/>
              </w:rPr>
            </w:pPr>
            <w:r w:rsidRPr="004148E9">
              <w:rPr>
                <w:rFonts w:ascii="Times New Roman" w:hAnsi="Times New Roman"/>
                <w:sz w:val="24"/>
                <w:szCs w:val="24"/>
              </w:rPr>
              <w:t>4.9</w:t>
            </w:r>
          </w:p>
        </w:tc>
      </w:tr>
    </w:tbl>
    <w:p w:rsidR="004148E9" w:rsidRPr="004148E9" w:rsidRDefault="004148E9" w:rsidP="004148E9">
      <w:pPr>
        <w:pStyle w:val="a9"/>
        <w:rPr>
          <w:b/>
          <w:i/>
          <w:lang w:val="ru-RU"/>
        </w:rPr>
      </w:pPr>
      <w:r w:rsidRPr="004148E9">
        <w:rPr>
          <w:b/>
          <w:i/>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48E9" w:rsidRDefault="004148E9" w:rsidP="004148E9">
      <w:pPr>
        <w:pStyle w:val="a9"/>
        <w:rPr>
          <w:lang w:val="ru-RU"/>
        </w:rPr>
      </w:pPr>
      <w:r w:rsidRPr="004148E9">
        <w:rPr>
          <w:lang w:val="ru-RU"/>
        </w:rPr>
        <w:t>1. Предельн</w:t>
      </w:r>
      <w:r w:rsidR="007501AE">
        <w:rPr>
          <w:lang w:val="ru-RU"/>
        </w:rPr>
        <w:t>ые размеры земельных участков:</w:t>
      </w:r>
    </w:p>
    <w:p w:rsidR="007501AE" w:rsidRPr="004148E9" w:rsidRDefault="007501AE" w:rsidP="007501AE">
      <w:pPr>
        <w:pStyle w:val="a9"/>
        <w:numPr>
          <w:ilvl w:val="0"/>
          <w:numId w:val="78"/>
        </w:numPr>
        <w:rPr>
          <w:lang w:val="ru-RU"/>
        </w:rPr>
      </w:pPr>
      <w:r>
        <w:rPr>
          <w:lang w:val="ru-RU"/>
        </w:rPr>
        <w:t>не подлежат установлению</w:t>
      </w:r>
    </w:p>
    <w:p w:rsidR="004148E9" w:rsidRPr="004148E9" w:rsidRDefault="004148E9" w:rsidP="004148E9">
      <w:pPr>
        <w:pStyle w:val="a9"/>
        <w:rPr>
          <w:lang w:val="ru-RU"/>
        </w:rPr>
      </w:pPr>
      <w:r w:rsidRPr="004148E9">
        <w:rPr>
          <w:lang w:val="ru-RU"/>
        </w:rPr>
        <w:t>2. Минимальный отсту</w:t>
      </w:r>
      <w:r>
        <w:rPr>
          <w:lang w:val="ru-RU"/>
        </w:rPr>
        <w:t>п от границ земельного участка,</w:t>
      </w:r>
      <w:r w:rsidRPr="004148E9">
        <w:rPr>
          <w:lang w:val="ru-RU"/>
        </w:rPr>
        <w:t xml:space="preserve"> в пределах которого запрещено строительство зданий, строений, сооружений, – 3,0 м;</w:t>
      </w:r>
    </w:p>
    <w:p w:rsidR="004148E9" w:rsidRPr="004148E9" w:rsidRDefault="004148E9" w:rsidP="004148E9">
      <w:pPr>
        <w:pStyle w:val="a9"/>
        <w:rPr>
          <w:lang w:val="ru-RU"/>
        </w:rPr>
      </w:pPr>
      <w:r w:rsidRPr="004148E9">
        <w:rPr>
          <w:lang w:val="ru-RU"/>
        </w:rPr>
        <w:t>минимальный отступ о</w:t>
      </w:r>
      <w:r>
        <w:rPr>
          <w:lang w:val="ru-RU"/>
        </w:rPr>
        <w:t xml:space="preserve">т границ земельного участка, в </w:t>
      </w:r>
      <w:r w:rsidRPr="004148E9">
        <w:rPr>
          <w:lang w:val="ru-RU"/>
        </w:rPr>
        <w:t xml:space="preserve">пределах которого запрещено строительство зданий, строений, сооружений, для размещения объектов коммунального обслуживания – 1,0 м. </w:t>
      </w:r>
    </w:p>
    <w:p w:rsidR="004148E9" w:rsidRPr="004148E9" w:rsidRDefault="004148E9" w:rsidP="004148E9">
      <w:pPr>
        <w:pStyle w:val="a9"/>
        <w:rPr>
          <w:lang w:val="ru-RU"/>
        </w:rPr>
      </w:pPr>
      <w:r w:rsidRPr="004148E9">
        <w:rPr>
          <w:lang w:val="ru-RU"/>
        </w:rPr>
        <w:t>3. Предельное количество этажей:</w:t>
      </w:r>
    </w:p>
    <w:p w:rsidR="004148E9" w:rsidRPr="004148E9" w:rsidRDefault="004148E9" w:rsidP="004148E9">
      <w:pPr>
        <w:pStyle w:val="a9"/>
        <w:rPr>
          <w:lang w:val="ru-RU"/>
        </w:rPr>
      </w:pPr>
      <w:r w:rsidRPr="004148E9">
        <w:rPr>
          <w:lang w:val="ru-RU"/>
        </w:rPr>
        <w:t>промышленных, ко</w:t>
      </w:r>
      <w:r>
        <w:rPr>
          <w:lang w:val="ru-RU"/>
        </w:rPr>
        <w:t>ммунальных и складских объектов</w:t>
      </w:r>
      <w:r w:rsidRPr="004148E9">
        <w:rPr>
          <w:lang w:val="ru-RU"/>
        </w:rPr>
        <w:t xml:space="preserve"> – в соответствии с технологическими требованиями к разработке проектов промышленных, коммунальных и складских объектов;</w:t>
      </w:r>
    </w:p>
    <w:p w:rsidR="004148E9" w:rsidRPr="004148E9" w:rsidRDefault="004148E9" w:rsidP="004148E9">
      <w:pPr>
        <w:pStyle w:val="a9"/>
        <w:rPr>
          <w:lang w:val="ru-RU"/>
        </w:rPr>
      </w:pPr>
      <w:r w:rsidRPr="004148E9">
        <w:rPr>
          <w:lang w:val="ru-RU"/>
        </w:rPr>
        <w:t>иных объектов – до 3 этажей (включительно).</w:t>
      </w:r>
    </w:p>
    <w:p w:rsidR="004148E9" w:rsidRPr="004148E9" w:rsidRDefault="004148E9" w:rsidP="004148E9">
      <w:pPr>
        <w:pStyle w:val="a9"/>
        <w:rPr>
          <w:lang w:val="ru-RU"/>
        </w:rPr>
      </w:pPr>
      <w:r w:rsidRPr="004148E9">
        <w:rPr>
          <w:lang w:val="ru-RU"/>
        </w:rPr>
        <w:t>4. Высота объектов коммунального обслуживания – до 5,0 м (включительно).</w:t>
      </w:r>
    </w:p>
    <w:p w:rsidR="004148E9" w:rsidRPr="004148E9" w:rsidRDefault="004148E9" w:rsidP="004148E9">
      <w:pPr>
        <w:pStyle w:val="a9"/>
        <w:rPr>
          <w:lang w:val="ru-RU"/>
        </w:rPr>
      </w:pPr>
      <w:r w:rsidRPr="004148E9">
        <w:rPr>
          <w:lang w:val="ru-RU"/>
        </w:rPr>
        <w:t xml:space="preserve">5. Максимальный процент застройки – 70 %. </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Default="00C6336E" w:rsidP="00C6336E">
      <w:pPr>
        <w:pStyle w:val="a9"/>
        <w:rPr>
          <w:lang w:val="ru-RU"/>
        </w:rPr>
      </w:pPr>
      <w:r>
        <w:rPr>
          <w:lang w:val="ru-RU"/>
        </w:rPr>
        <w:t>Не подлежат установлению.</w:t>
      </w:r>
    </w:p>
    <w:p w:rsidR="00E214F3" w:rsidRPr="000E39DF" w:rsidRDefault="007A017B" w:rsidP="00E214F3">
      <w:pPr>
        <w:pStyle w:val="3"/>
        <w:keepLines w:val="0"/>
        <w:suppressAutoHyphens/>
        <w:spacing w:before="180" w:after="120" w:line="240" w:lineRule="auto"/>
        <w:jc w:val="both"/>
        <w:rPr>
          <w:rFonts w:eastAsia="Times New Roman" w:cs="Times New Roman"/>
          <w:bCs/>
          <w:lang w:eastAsia="ar-SA"/>
        </w:rPr>
      </w:pPr>
      <w:bookmarkStart w:id="378" w:name="_Toc410315220"/>
      <w:bookmarkStart w:id="379" w:name="_Toc424120779"/>
      <w:bookmarkStart w:id="380" w:name="_Toc429415698"/>
      <w:bookmarkStart w:id="381" w:name="_Toc465861016"/>
      <w:bookmarkStart w:id="382" w:name="_Toc500862327"/>
      <w:r>
        <w:rPr>
          <w:rFonts w:eastAsia="Times New Roman" w:cs="Times New Roman"/>
          <w:bCs/>
          <w:lang w:eastAsia="ar-SA"/>
        </w:rPr>
        <w:t>Статья 55</w:t>
      </w:r>
      <w:r w:rsidR="00E214F3" w:rsidRPr="000E39DF">
        <w:rPr>
          <w:rFonts w:eastAsia="Times New Roman" w:cs="Times New Roman"/>
          <w:bCs/>
          <w:lang w:eastAsia="ar-SA"/>
        </w:rPr>
        <w:t xml:space="preserve">. </w:t>
      </w:r>
      <w:bookmarkEnd w:id="378"/>
      <w:bookmarkEnd w:id="379"/>
      <w:bookmarkEnd w:id="380"/>
      <w:r w:rsidR="00E214F3" w:rsidRPr="000E39DF">
        <w:rPr>
          <w:rFonts w:eastAsia="Times New Roman" w:cs="Times New Roman"/>
          <w:bCs/>
          <w:lang w:eastAsia="ar-SA"/>
        </w:rPr>
        <w:t>Градостроительные регламенты на территориях зон специального назначения</w:t>
      </w:r>
      <w:bookmarkEnd w:id="381"/>
      <w:bookmarkEnd w:id="382"/>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w:t>
      </w:r>
      <w:r w:rsidR="007045E8">
        <w:rPr>
          <w:b/>
          <w:i/>
          <w:lang w:val="ru-RU"/>
        </w:rPr>
        <w:t>чения</w:t>
      </w:r>
      <w:r w:rsidRPr="007709D8">
        <w:rPr>
          <w:b/>
          <w:i/>
          <w:lang w:val="ru-RU"/>
        </w:rPr>
        <w:t>:</w:t>
      </w:r>
    </w:p>
    <w:p w:rsidR="00E214F3" w:rsidRPr="000E39DF" w:rsidRDefault="007709D8" w:rsidP="00C6336E">
      <w:pPr>
        <w:pStyle w:val="a9"/>
        <w:rPr>
          <w:b/>
          <w:i/>
          <w:lang w:val="ru-RU"/>
        </w:rPr>
      </w:pPr>
      <w:r w:rsidRPr="007709D8">
        <w:rPr>
          <w:b/>
          <w:i/>
          <w:lang w:val="ru-RU"/>
        </w:rPr>
        <w:t>Код обозначения зоны (индекс) – Сп1.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8049"/>
        <w:gridCol w:w="703"/>
      </w:tblGrid>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 п/п</w:t>
            </w:r>
          </w:p>
        </w:tc>
        <w:tc>
          <w:tcPr>
            <w:tcW w:w="8049"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 xml:space="preserve">Наименование вида разрешенного использования </w:t>
            </w:r>
          </w:p>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земельного участка и объектов капитального строительства</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Код</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p>
        </w:tc>
        <w:tc>
          <w:tcPr>
            <w:tcW w:w="8049" w:type="dxa"/>
          </w:tcPr>
          <w:p w:rsidR="007045E8" w:rsidRPr="004148E9" w:rsidRDefault="007045E8" w:rsidP="00496C61">
            <w:pPr>
              <w:spacing w:line="0" w:lineRule="atLeast"/>
              <w:rPr>
                <w:rFonts w:ascii="Times New Roman" w:hAnsi="Times New Roman"/>
                <w:i/>
                <w:sz w:val="24"/>
                <w:szCs w:val="24"/>
              </w:rPr>
            </w:pPr>
            <w:r w:rsidRPr="004148E9">
              <w:rPr>
                <w:rFonts w:ascii="Times New Roman" w:hAnsi="Times New Roman"/>
                <w:b/>
                <w:i/>
                <w:sz w:val="24"/>
                <w:szCs w:val="24"/>
              </w:rPr>
              <w:t>Основные виды разрешенного использования</w:t>
            </w:r>
          </w:p>
        </w:tc>
        <w:tc>
          <w:tcPr>
            <w:tcW w:w="703" w:type="dxa"/>
          </w:tcPr>
          <w:p w:rsidR="007045E8" w:rsidRPr="004148E9" w:rsidRDefault="007045E8" w:rsidP="00496C61">
            <w:pPr>
              <w:spacing w:line="0" w:lineRule="atLeast"/>
              <w:rPr>
                <w:rFonts w:ascii="Times New Roman" w:hAnsi="Times New Roman"/>
                <w:sz w:val="24"/>
                <w:szCs w:val="24"/>
              </w:rPr>
            </w:pP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1</w:t>
            </w:r>
          </w:p>
        </w:tc>
        <w:tc>
          <w:tcPr>
            <w:tcW w:w="8049" w:type="dxa"/>
          </w:tcPr>
          <w:p w:rsidR="007045E8" w:rsidRPr="004148E9" w:rsidRDefault="007045E8" w:rsidP="00496C61">
            <w:pPr>
              <w:spacing w:line="0" w:lineRule="atLeast"/>
              <w:jc w:val="left"/>
              <w:rPr>
                <w:rFonts w:ascii="Times New Roman" w:hAnsi="Times New Roman"/>
                <w:sz w:val="24"/>
                <w:szCs w:val="24"/>
              </w:rPr>
            </w:pPr>
            <w:r w:rsidRPr="004148E9">
              <w:rPr>
                <w:rFonts w:ascii="Times New Roman" w:hAnsi="Times New Roman"/>
                <w:sz w:val="24"/>
                <w:szCs w:val="24"/>
              </w:rPr>
              <w:t>религиозное использование</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3.7</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2</w:t>
            </w:r>
          </w:p>
        </w:tc>
        <w:tc>
          <w:tcPr>
            <w:tcW w:w="8049" w:type="dxa"/>
          </w:tcPr>
          <w:p w:rsidR="007045E8" w:rsidRPr="004148E9" w:rsidRDefault="007045E8" w:rsidP="00496C61">
            <w:pPr>
              <w:spacing w:line="0" w:lineRule="atLeast"/>
              <w:jc w:val="left"/>
              <w:rPr>
                <w:rFonts w:ascii="Times New Roman" w:hAnsi="Times New Roman"/>
                <w:sz w:val="24"/>
                <w:szCs w:val="24"/>
              </w:rPr>
            </w:pPr>
            <w:r w:rsidRPr="004148E9">
              <w:rPr>
                <w:rFonts w:ascii="Times New Roman" w:hAnsi="Times New Roman"/>
                <w:sz w:val="24"/>
                <w:szCs w:val="24"/>
              </w:rPr>
              <w:t>обеспечение внутреннего правопорядка</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8.3</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3</w:t>
            </w:r>
          </w:p>
        </w:tc>
        <w:tc>
          <w:tcPr>
            <w:tcW w:w="8049" w:type="dxa"/>
          </w:tcPr>
          <w:p w:rsidR="007045E8" w:rsidRPr="004148E9" w:rsidRDefault="007045E8" w:rsidP="00496C61">
            <w:pPr>
              <w:spacing w:line="0" w:lineRule="atLeast"/>
              <w:jc w:val="left"/>
              <w:rPr>
                <w:rFonts w:ascii="Times New Roman" w:hAnsi="Times New Roman"/>
                <w:sz w:val="24"/>
                <w:szCs w:val="24"/>
              </w:rPr>
            </w:pPr>
            <w:r w:rsidRPr="004148E9">
              <w:rPr>
                <w:rFonts w:ascii="Times New Roman" w:hAnsi="Times New Roman"/>
                <w:sz w:val="24"/>
                <w:szCs w:val="24"/>
              </w:rPr>
              <w:t>ритуальная деятельность</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12.1</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Pr>
                <w:rFonts w:ascii="Times New Roman" w:hAnsi="Times New Roman"/>
                <w:sz w:val="24"/>
                <w:szCs w:val="24"/>
              </w:rPr>
              <w:t>4</w:t>
            </w:r>
          </w:p>
        </w:tc>
        <w:tc>
          <w:tcPr>
            <w:tcW w:w="8049" w:type="dxa"/>
          </w:tcPr>
          <w:p w:rsidR="007045E8" w:rsidRPr="004148E9" w:rsidRDefault="007045E8" w:rsidP="00496C61">
            <w:pPr>
              <w:spacing w:line="0" w:lineRule="atLeast"/>
              <w:jc w:val="left"/>
              <w:rPr>
                <w:rFonts w:ascii="Times New Roman" w:hAnsi="Times New Roman"/>
                <w:sz w:val="24"/>
                <w:szCs w:val="24"/>
              </w:rPr>
            </w:pPr>
            <w:r>
              <w:rPr>
                <w:rFonts w:ascii="Times New Roman" w:hAnsi="Times New Roman"/>
                <w:sz w:val="24"/>
                <w:szCs w:val="24"/>
              </w:rPr>
              <w:t>специальная деятельность</w:t>
            </w:r>
          </w:p>
        </w:tc>
        <w:tc>
          <w:tcPr>
            <w:tcW w:w="703" w:type="dxa"/>
          </w:tcPr>
          <w:p w:rsidR="007045E8" w:rsidRPr="004148E9" w:rsidRDefault="007045E8" w:rsidP="00496C61">
            <w:pPr>
              <w:spacing w:line="0" w:lineRule="atLeast"/>
              <w:rPr>
                <w:rFonts w:ascii="Times New Roman" w:hAnsi="Times New Roman"/>
                <w:sz w:val="24"/>
                <w:szCs w:val="24"/>
              </w:rPr>
            </w:pPr>
            <w:r>
              <w:rPr>
                <w:rFonts w:ascii="Times New Roman" w:hAnsi="Times New Roman"/>
                <w:sz w:val="24"/>
                <w:szCs w:val="24"/>
              </w:rPr>
              <w:t>12.2</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p>
        </w:tc>
        <w:tc>
          <w:tcPr>
            <w:tcW w:w="8049"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b/>
                <w:i/>
                <w:sz w:val="24"/>
                <w:szCs w:val="24"/>
              </w:rPr>
              <w:t>Условно разрешенные виды использования</w:t>
            </w:r>
          </w:p>
        </w:tc>
        <w:tc>
          <w:tcPr>
            <w:tcW w:w="703" w:type="dxa"/>
          </w:tcPr>
          <w:p w:rsidR="007045E8" w:rsidRPr="004148E9" w:rsidRDefault="007045E8" w:rsidP="00496C61">
            <w:pPr>
              <w:spacing w:line="0" w:lineRule="atLeast"/>
              <w:rPr>
                <w:rFonts w:ascii="Times New Roman" w:hAnsi="Times New Roman"/>
                <w:sz w:val="24"/>
                <w:szCs w:val="24"/>
              </w:rPr>
            </w:pP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Pr>
                <w:rFonts w:ascii="Times New Roman" w:hAnsi="Times New Roman"/>
                <w:sz w:val="24"/>
                <w:szCs w:val="24"/>
              </w:rPr>
              <w:t>5</w:t>
            </w:r>
          </w:p>
        </w:tc>
        <w:tc>
          <w:tcPr>
            <w:tcW w:w="8049" w:type="dxa"/>
          </w:tcPr>
          <w:p w:rsidR="007045E8" w:rsidRPr="004148E9" w:rsidRDefault="007045E8" w:rsidP="00496C61">
            <w:pPr>
              <w:spacing w:line="0" w:lineRule="atLeast"/>
              <w:jc w:val="left"/>
              <w:rPr>
                <w:rFonts w:ascii="Times New Roman" w:hAnsi="Times New Roman"/>
                <w:sz w:val="24"/>
                <w:szCs w:val="24"/>
              </w:rPr>
            </w:pPr>
            <w:r w:rsidRPr="004148E9">
              <w:rPr>
                <w:rFonts w:ascii="Times New Roman" w:hAnsi="Times New Roman"/>
                <w:sz w:val="24"/>
                <w:szCs w:val="24"/>
              </w:rPr>
              <w:t>размещение похоронных бюро</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3.3</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p>
        </w:tc>
        <w:tc>
          <w:tcPr>
            <w:tcW w:w="8049"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b/>
                <w:i/>
                <w:sz w:val="24"/>
                <w:szCs w:val="24"/>
              </w:rPr>
              <w:t>Вспомогательные виды разрешенного использования</w:t>
            </w:r>
          </w:p>
        </w:tc>
        <w:tc>
          <w:tcPr>
            <w:tcW w:w="703" w:type="dxa"/>
          </w:tcPr>
          <w:p w:rsidR="007045E8" w:rsidRPr="004148E9" w:rsidRDefault="007045E8" w:rsidP="00496C61">
            <w:pPr>
              <w:spacing w:line="0" w:lineRule="atLeast"/>
              <w:rPr>
                <w:rFonts w:ascii="Times New Roman" w:hAnsi="Times New Roman"/>
                <w:sz w:val="24"/>
                <w:szCs w:val="24"/>
              </w:rPr>
            </w:pP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Pr>
                <w:rFonts w:ascii="Times New Roman" w:hAnsi="Times New Roman"/>
                <w:sz w:val="24"/>
                <w:szCs w:val="24"/>
              </w:rPr>
              <w:t>6</w:t>
            </w:r>
          </w:p>
        </w:tc>
        <w:tc>
          <w:tcPr>
            <w:tcW w:w="8049" w:type="dxa"/>
          </w:tcPr>
          <w:p w:rsidR="007045E8" w:rsidRPr="004148E9" w:rsidRDefault="007045E8" w:rsidP="00496C61">
            <w:pPr>
              <w:spacing w:line="0" w:lineRule="atLeast"/>
              <w:jc w:val="left"/>
              <w:rPr>
                <w:rFonts w:ascii="Times New Roman" w:hAnsi="Times New Roman"/>
                <w:sz w:val="24"/>
                <w:szCs w:val="24"/>
              </w:rPr>
            </w:pPr>
            <w:r w:rsidRPr="004148E9">
              <w:rPr>
                <w:rFonts w:ascii="Times New Roman" w:hAnsi="Times New Roman"/>
                <w:sz w:val="24"/>
                <w:szCs w:val="24"/>
              </w:rPr>
              <w:t>коммунальное обслуживание</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3.1</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Pr>
                <w:rFonts w:ascii="Times New Roman" w:hAnsi="Times New Roman"/>
                <w:sz w:val="24"/>
                <w:szCs w:val="24"/>
              </w:rPr>
              <w:t>7</w:t>
            </w:r>
          </w:p>
        </w:tc>
        <w:tc>
          <w:tcPr>
            <w:tcW w:w="8049" w:type="dxa"/>
          </w:tcPr>
          <w:p w:rsidR="007045E8" w:rsidRPr="004148E9" w:rsidRDefault="007045E8" w:rsidP="00496C61">
            <w:pPr>
              <w:widowControl w:val="0"/>
              <w:autoSpaceDE w:val="0"/>
              <w:autoSpaceDN w:val="0"/>
              <w:adjustRightInd w:val="0"/>
              <w:spacing w:line="0" w:lineRule="atLeast"/>
              <w:jc w:val="left"/>
              <w:rPr>
                <w:rFonts w:ascii="Times New Roman" w:hAnsi="Times New Roman"/>
                <w:sz w:val="24"/>
                <w:szCs w:val="24"/>
              </w:rPr>
            </w:pPr>
            <w:r w:rsidRPr="004148E9">
              <w:rPr>
                <w:rFonts w:ascii="Times New Roman" w:hAnsi="Times New Roman"/>
                <w:sz w:val="24"/>
                <w:szCs w:val="24"/>
              </w:rPr>
              <w:t>размещение пунктов здравоохранения</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3.4</w:t>
            </w:r>
          </w:p>
        </w:tc>
      </w:tr>
      <w:tr w:rsidR="007045E8" w:rsidRPr="004148E9" w:rsidTr="00496C61">
        <w:tc>
          <w:tcPr>
            <w:tcW w:w="593" w:type="dxa"/>
          </w:tcPr>
          <w:p w:rsidR="007045E8" w:rsidRPr="004148E9" w:rsidRDefault="007045E8" w:rsidP="00496C61">
            <w:pPr>
              <w:spacing w:line="0" w:lineRule="atLeast"/>
              <w:rPr>
                <w:rFonts w:ascii="Times New Roman" w:hAnsi="Times New Roman"/>
                <w:sz w:val="24"/>
                <w:szCs w:val="24"/>
              </w:rPr>
            </w:pPr>
            <w:r>
              <w:rPr>
                <w:rFonts w:ascii="Times New Roman" w:hAnsi="Times New Roman"/>
                <w:sz w:val="24"/>
                <w:szCs w:val="24"/>
              </w:rPr>
              <w:t>8</w:t>
            </w:r>
          </w:p>
        </w:tc>
        <w:tc>
          <w:tcPr>
            <w:tcW w:w="8049" w:type="dxa"/>
          </w:tcPr>
          <w:p w:rsidR="007045E8" w:rsidRPr="004148E9" w:rsidRDefault="00121837" w:rsidP="00496C61">
            <w:pPr>
              <w:spacing w:line="0" w:lineRule="atLeast"/>
              <w:jc w:val="left"/>
              <w:rPr>
                <w:rFonts w:ascii="Times New Roman" w:hAnsi="Times New Roman"/>
                <w:sz w:val="24"/>
                <w:szCs w:val="24"/>
              </w:rPr>
            </w:pPr>
            <w:r>
              <w:rPr>
                <w:rFonts w:ascii="Times New Roman" w:hAnsi="Times New Roman"/>
                <w:sz w:val="24"/>
                <w:szCs w:val="24"/>
              </w:rPr>
              <w:t>служебные гаражи</w:t>
            </w:r>
          </w:p>
        </w:tc>
        <w:tc>
          <w:tcPr>
            <w:tcW w:w="703" w:type="dxa"/>
          </w:tcPr>
          <w:p w:rsidR="007045E8" w:rsidRPr="004148E9" w:rsidRDefault="007045E8" w:rsidP="00496C61">
            <w:pPr>
              <w:spacing w:line="0" w:lineRule="atLeast"/>
              <w:rPr>
                <w:rFonts w:ascii="Times New Roman" w:hAnsi="Times New Roman"/>
                <w:sz w:val="24"/>
                <w:szCs w:val="24"/>
              </w:rPr>
            </w:pPr>
            <w:r w:rsidRPr="004148E9">
              <w:rPr>
                <w:rFonts w:ascii="Times New Roman" w:hAnsi="Times New Roman"/>
                <w:sz w:val="24"/>
                <w:szCs w:val="24"/>
              </w:rPr>
              <w:t>4.9</w:t>
            </w:r>
          </w:p>
        </w:tc>
      </w:tr>
    </w:tbl>
    <w:p w:rsidR="004148E9" w:rsidRPr="004148E9" w:rsidRDefault="004148E9" w:rsidP="004148E9">
      <w:pPr>
        <w:pStyle w:val="a9"/>
        <w:rPr>
          <w:b/>
          <w:i/>
          <w:lang w:val="ru-RU"/>
        </w:rPr>
      </w:pPr>
      <w:bookmarkStart w:id="383" w:name="_GoBack"/>
      <w:bookmarkEnd w:id="383"/>
      <w:r w:rsidRPr="004148E9">
        <w:rPr>
          <w:b/>
          <w:i/>
          <w:lang w:val="ru-RU"/>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148E9" w:rsidRPr="004148E9" w:rsidRDefault="004148E9" w:rsidP="004148E9">
      <w:pPr>
        <w:pStyle w:val="a9"/>
        <w:rPr>
          <w:lang w:val="ru-RU"/>
        </w:rPr>
      </w:pPr>
      <w:r w:rsidRPr="004148E9">
        <w:rPr>
          <w:lang w:val="ru-RU"/>
        </w:rPr>
        <w:t>1. Предельные размеры земельных участков – 0,02 га- 40,0 га;</w:t>
      </w:r>
    </w:p>
    <w:p w:rsidR="004148E9" w:rsidRPr="004148E9" w:rsidRDefault="004148E9" w:rsidP="004148E9">
      <w:pPr>
        <w:pStyle w:val="a9"/>
        <w:rPr>
          <w:lang w:val="ru-RU"/>
        </w:rPr>
      </w:pPr>
      <w:r w:rsidRPr="004148E9">
        <w:rPr>
          <w:lang w:val="ru-RU"/>
        </w:rPr>
        <w:t>2. Минимальный отступ от границ земельного участка, в пределах которого запрещено строительство зданий, строений, сооружений, – 3,0 м;</w:t>
      </w:r>
    </w:p>
    <w:p w:rsidR="004148E9" w:rsidRPr="004148E9" w:rsidRDefault="004148E9" w:rsidP="004148E9">
      <w:pPr>
        <w:pStyle w:val="a9"/>
        <w:rPr>
          <w:lang w:val="ru-RU"/>
        </w:rPr>
      </w:pPr>
      <w:r w:rsidRPr="004148E9">
        <w:rPr>
          <w:lang w:val="ru-RU"/>
        </w:rPr>
        <w:t>минимальный отступ от границ земельног</w:t>
      </w:r>
      <w:r>
        <w:rPr>
          <w:lang w:val="ru-RU"/>
        </w:rPr>
        <w:t xml:space="preserve">о участка, в пределах которого </w:t>
      </w:r>
      <w:r w:rsidRPr="004148E9">
        <w:rPr>
          <w:lang w:val="ru-RU"/>
        </w:rPr>
        <w:t>запрещено строительство зда</w:t>
      </w:r>
      <w:r w:rsidR="00167581">
        <w:rPr>
          <w:lang w:val="ru-RU"/>
        </w:rPr>
        <w:t xml:space="preserve">ний, строений, сооружений, для </w:t>
      </w:r>
      <w:r w:rsidRPr="004148E9">
        <w:rPr>
          <w:lang w:val="ru-RU"/>
        </w:rPr>
        <w:t>объектов коммунального обслуживания – 1,0 м.</w:t>
      </w:r>
    </w:p>
    <w:p w:rsidR="004148E9" w:rsidRPr="004148E9" w:rsidRDefault="004148E9" w:rsidP="004148E9">
      <w:pPr>
        <w:pStyle w:val="a9"/>
        <w:rPr>
          <w:lang w:val="ru-RU"/>
        </w:rPr>
      </w:pPr>
      <w:r w:rsidRPr="004148E9">
        <w:rPr>
          <w:lang w:val="ru-RU"/>
        </w:rPr>
        <w:t>3. Высота объектов:</w:t>
      </w:r>
    </w:p>
    <w:p w:rsidR="004148E9" w:rsidRPr="004148E9" w:rsidRDefault="004148E9" w:rsidP="004148E9">
      <w:pPr>
        <w:pStyle w:val="a9"/>
        <w:rPr>
          <w:lang w:val="ru-RU"/>
        </w:rPr>
      </w:pPr>
      <w:r w:rsidRPr="004148E9">
        <w:rPr>
          <w:lang w:val="ru-RU"/>
        </w:rPr>
        <w:t xml:space="preserve"> коммунального обслуживания – до 5,0 м (включительно);</w:t>
      </w:r>
    </w:p>
    <w:p w:rsidR="004148E9" w:rsidRPr="004148E9" w:rsidRDefault="004148E9" w:rsidP="004148E9">
      <w:pPr>
        <w:pStyle w:val="a9"/>
        <w:rPr>
          <w:lang w:val="ru-RU"/>
        </w:rPr>
      </w:pPr>
      <w:r w:rsidRPr="004148E9">
        <w:rPr>
          <w:lang w:val="ru-RU"/>
        </w:rPr>
        <w:t xml:space="preserve">4. Максимальный процент застройки в границах земельного участка – 70 %. </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Pr="00C6336E" w:rsidRDefault="00C6336E" w:rsidP="00C6336E">
      <w:pPr>
        <w:pStyle w:val="a9"/>
        <w:rPr>
          <w:lang w:val="ru-RU"/>
        </w:rPr>
      </w:pPr>
      <w:r>
        <w:rPr>
          <w:lang w:val="ru-RU"/>
        </w:rPr>
        <w:t>Не подлежат установлению.</w:t>
      </w:r>
    </w:p>
    <w:p w:rsidR="00E214F3" w:rsidRDefault="007A017B" w:rsidP="00E214F3">
      <w:pPr>
        <w:pStyle w:val="3"/>
        <w:keepLines w:val="0"/>
        <w:suppressAutoHyphens/>
        <w:spacing w:before="180" w:after="120" w:line="240" w:lineRule="auto"/>
        <w:jc w:val="both"/>
        <w:rPr>
          <w:rFonts w:eastAsia="Times New Roman" w:cs="Times New Roman"/>
          <w:bCs/>
          <w:lang w:eastAsia="ar-SA"/>
        </w:rPr>
      </w:pPr>
      <w:bookmarkStart w:id="384" w:name="_Toc429415699"/>
      <w:bookmarkStart w:id="385" w:name="_Toc465861017"/>
      <w:bookmarkStart w:id="386" w:name="_Toc500862328"/>
      <w:r>
        <w:rPr>
          <w:rFonts w:eastAsia="Times New Roman" w:cs="Times New Roman"/>
          <w:bCs/>
          <w:lang w:eastAsia="ar-SA"/>
        </w:rPr>
        <w:t>Статья 56</w:t>
      </w:r>
      <w:r w:rsidR="00E214F3" w:rsidRPr="000E39DF">
        <w:rPr>
          <w:rFonts w:eastAsia="Times New Roman" w:cs="Times New Roman"/>
          <w:bCs/>
          <w:lang w:eastAsia="ar-SA"/>
        </w:rPr>
        <w:t>. Градостроительные регламенты</w:t>
      </w:r>
      <w:r w:rsidR="00A06375">
        <w:rPr>
          <w:rFonts w:eastAsia="Times New Roman" w:cs="Times New Roman"/>
          <w:bCs/>
          <w:lang w:eastAsia="ar-SA"/>
        </w:rPr>
        <w:t xml:space="preserve"> на территориях зон </w:t>
      </w:r>
      <w:bookmarkEnd w:id="384"/>
      <w:bookmarkEnd w:id="385"/>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86"/>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8049"/>
        <w:gridCol w:w="703"/>
      </w:tblGrid>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 п/п</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 xml:space="preserve">Наименование вида разрешенного использования </w:t>
            </w:r>
          </w:p>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земельного участка и объектов капитального строительства</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Код</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p>
        </w:tc>
        <w:tc>
          <w:tcPr>
            <w:tcW w:w="8049" w:type="dxa"/>
          </w:tcPr>
          <w:p w:rsidR="004148E9" w:rsidRPr="004148E9" w:rsidRDefault="004148E9" w:rsidP="0025384A">
            <w:pPr>
              <w:spacing w:line="0" w:lineRule="atLeast"/>
              <w:rPr>
                <w:rFonts w:ascii="Times New Roman" w:hAnsi="Times New Roman"/>
                <w:i/>
                <w:sz w:val="24"/>
                <w:szCs w:val="24"/>
              </w:rPr>
            </w:pPr>
            <w:r w:rsidRPr="004148E9">
              <w:rPr>
                <w:rFonts w:ascii="Times New Roman" w:hAnsi="Times New Roman"/>
                <w:b/>
                <w:i/>
                <w:sz w:val="24"/>
                <w:szCs w:val="24"/>
              </w:rPr>
              <w:t>Основные виды разрешенного использования</w:t>
            </w:r>
          </w:p>
        </w:tc>
        <w:tc>
          <w:tcPr>
            <w:tcW w:w="703" w:type="dxa"/>
          </w:tcPr>
          <w:p w:rsidR="004148E9" w:rsidRPr="004148E9" w:rsidRDefault="004148E9" w:rsidP="0025384A">
            <w:pPr>
              <w:spacing w:line="0" w:lineRule="atLeast"/>
              <w:rPr>
                <w:rFonts w:ascii="Times New Roman" w:hAnsi="Times New Roman"/>
                <w:sz w:val="24"/>
                <w:szCs w:val="24"/>
              </w:rPr>
            </w:pP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1</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культурное развитие</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3.6</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2</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общественное питание</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4.6</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3</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развлечения</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4.8</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4</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спорт</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5.1</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5</w:t>
            </w:r>
          </w:p>
        </w:tc>
        <w:tc>
          <w:tcPr>
            <w:tcW w:w="8049" w:type="dxa"/>
          </w:tcPr>
          <w:p w:rsidR="004148E9" w:rsidRPr="004148E9" w:rsidRDefault="004148E9" w:rsidP="0025384A">
            <w:pPr>
              <w:widowControl w:val="0"/>
              <w:autoSpaceDE w:val="0"/>
              <w:autoSpaceDN w:val="0"/>
              <w:adjustRightInd w:val="0"/>
              <w:spacing w:line="0" w:lineRule="atLeast"/>
              <w:jc w:val="both"/>
              <w:outlineLvl w:val="1"/>
              <w:rPr>
                <w:rFonts w:ascii="Times New Roman" w:hAnsi="Times New Roman"/>
                <w:sz w:val="24"/>
                <w:szCs w:val="24"/>
              </w:rPr>
            </w:pPr>
            <w:bookmarkStart w:id="387" w:name="_Toc499560956"/>
            <w:bookmarkStart w:id="388" w:name="_Toc500170516"/>
            <w:bookmarkStart w:id="389" w:name="_Toc500235510"/>
            <w:bookmarkStart w:id="390" w:name="_Toc500860780"/>
            <w:bookmarkStart w:id="391" w:name="_Toc500862329"/>
            <w:r w:rsidRPr="004148E9">
              <w:rPr>
                <w:rFonts w:ascii="Times New Roman" w:hAnsi="Times New Roman"/>
                <w:sz w:val="24"/>
                <w:szCs w:val="24"/>
              </w:rPr>
              <w:t>земельные участки (территории) общего пользования</w:t>
            </w:r>
            <w:bookmarkEnd w:id="387"/>
            <w:bookmarkEnd w:id="388"/>
            <w:bookmarkEnd w:id="389"/>
            <w:bookmarkEnd w:id="390"/>
            <w:bookmarkEnd w:id="391"/>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12.0</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b/>
                <w:i/>
                <w:sz w:val="24"/>
                <w:szCs w:val="24"/>
              </w:rPr>
              <w:t>Условно разрешенные виды использования</w:t>
            </w:r>
          </w:p>
        </w:tc>
        <w:tc>
          <w:tcPr>
            <w:tcW w:w="703" w:type="dxa"/>
          </w:tcPr>
          <w:p w:rsidR="004148E9" w:rsidRPr="004148E9" w:rsidRDefault="004148E9" w:rsidP="0025384A">
            <w:pPr>
              <w:spacing w:line="0" w:lineRule="atLeast"/>
              <w:rPr>
                <w:rFonts w:ascii="Times New Roman" w:hAnsi="Times New Roman"/>
                <w:sz w:val="24"/>
                <w:szCs w:val="24"/>
              </w:rPr>
            </w:pPr>
          </w:p>
        </w:tc>
      </w:tr>
      <w:tr w:rsidR="004148E9" w:rsidRPr="004148E9" w:rsidTr="004148E9">
        <w:trPr>
          <w:trHeight w:val="209"/>
        </w:trPr>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6</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охрана природных территорий</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9.0</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b/>
                <w:i/>
                <w:sz w:val="24"/>
                <w:szCs w:val="24"/>
              </w:rPr>
              <w:t>Вспомогательные виды разрешенного использования</w:t>
            </w:r>
          </w:p>
        </w:tc>
        <w:tc>
          <w:tcPr>
            <w:tcW w:w="703" w:type="dxa"/>
          </w:tcPr>
          <w:p w:rsidR="004148E9" w:rsidRPr="004148E9" w:rsidRDefault="004148E9" w:rsidP="0025384A">
            <w:pPr>
              <w:spacing w:line="0" w:lineRule="atLeast"/>
              <w:rPr>
                <w:rFonts w:ascii="Times New Roman" w:hAnsi="Times New Roman"/>
                <w:sz w:val="24"/>
                <w:szCs w:val="24"/>
              </w:rPr>
            </w:pP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7</w:t>
            </w:r>
          </w:p>
        </w:tc>
        <w:tc>
          <w:tcPr>
            <w:tcW w:w="8049"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коммунальное обслуживание</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3.1</w:t>
            </w:r>
          </w:p>
        </w:tc>
      </w:tr>
      <w:tr w:rsidR="004148E9" w:rsidRPr="004148E9" w:rsidTr="004148E9">
        <w:tc>
          <w:tcPr>
            <w:tcW w:w="59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8</w:t>
            </w:r>
          </w:p>
        </w:tc>
        <w:tc>
          <w:tcPr>
            <w:tcW w:w="8049" w:type="dxa"/>
          </w:tcPr>
          <w:p w:rsidR="004148E9" w:rsidRPr="004148E9" w:rsidRDefault="00121837" w:rsidP="0025384A">
            <w:pPr>
              <w:widowControl w:val="0"/>
              <w:autoSpaceDE w:val="0"/>
              <w:autoSpaceDN w:val="0"/>
              <w:adjustRightInd w:val="0"/>
              <w:spacing w:line="0" w:lineRule="atLeast"/>
              <w:jc w:val="both"/>
              <w:outlineLvl w:val="1"/>
              <w:rPr>
                <w:rFonts w:ascii="Times New Roman" w:hAnsi="Times New Roman"/>
                <w:sz w:val="24"/>
                <w:szCs w:val="24"/>
              </w:rPr>
            </w:pPr>
            <w:r>
              <w:rPr>
                <w:rFonts w:ascii="Times New Roman" w:hAnsi="Times New Roman"/>
                <w:sz w:val="24"/>
                <w:szCs w:val="24"/>
              </w:rPr>
              <w:t>служебные гаражи</w:t>
            </w:r>
          </w:p>
        </w:tc>
        <w:tc>
          <w:tcPr>
            <w:tcW w:w="703" w:type="dxa"/>
          </w:tcPr>
          <w:p w:rsidR="004148E9" w:rsidRPr="004148E9" w:rsidRDefault="004148E9" w:rsidP="0025384A">
            <w:pPr>
              <w:spacing w:line="0" w:lineRule="atLeast"/>
              <w:rPr>
                <w:rFonts w:ascii="Times New Roman" w:hAnsi="Times New Roman"/>
                <w:sz w:val="24"/>
                <w:szCs w:val="24"/>
              </w:rPr>
            </w:pPr>
            <w:r w:rsidRPr="004148E9">
              <w:rPr>
                <w:rFonts w:ascii="Times New Roman" w:hAnsi="Times New Roman"/>
                <w:sz w:val="24"/>
                <w:szCs w:val="24"/>
              </w:rPr>
              <w:t>4.9</w:t>
            </w:r>
          </w:p>
        </w:tc>
      </w:tr>
    </w:tbl>
    <w:p w:rsidR="004148E9" w:rsidRPr="004148E9" w:rsidRDefault="004148E9" w:rsidP="004148E9">
      <w:pPr>
        <w:pStyle w:val="a9"/>
        <w:rPr>
          <w:b/>
          <w:i/>
          <w:lang w:val="ru-RU"/>
        </w:rPr>
      </w:pPr>
      <w:r w:rsidRPr="004148E9">
        <w:rPr>
          <w:b/>
          <w:i/>
          <w:lang w:val="ru-RU"/>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p>
    <w:p w:rsidR="004148E9" w:rsidRDefault="004148E9" w:rsidP="004148E9">
      <w:pPr>
        <w:spacing w:line="0" w:lineRule="atLeast"/>
        <w:ind w:firstLine="709"/>
        <w:jc w:val="both"/>
        <w:rPr>
          <w:rFonts w:ascii="Times New Roman" w:hAnsi="Times New Roman"/>
          <w:sz w:val="24"/>
          <w:szCs w:val="24"/>
        </w:rPr>
      </w:pPr>
      <w:r w:rsidRPr="004148E9">
        <w:rPr>
          <w:rFonts w:ascii="Times New Roman" w:hAnsi="Times New Roman"/>
          <w:sz w:val="24"/>
          <w:szCs w:val="24"/>
        </w:rPr>
        <w:t>1.</w:t>
      </w:r>
      <w:r w:rsidR="00167581">
        <w:rPr>
          <w:rFonts w:ascii="Times New Roman" w:hAnsi="Times New Roman"/>
          <w:b/>
          <w:i/>
          <w:sz w:val="24"/>
          <w:szCs w:val="24"/>
        </w:rPr>
        <w:t xml:space="preserve"> </w:t>
      </w:r>
      <w:r w:rsidRPr="004148E9">
        <w:rPr>
          <w:rFonts w:ascii="Times New Roman" w:hAnsi="Times New Roman"/>
          <w:sz w:val="24"/>
          <w:szCs w:val="24"/>
        </w:rPr>
        <w:t>Предельные размеры земельных участков:</w:t>
      </w:r>
    </w:p>
    <w:p w:rsidR="00167581" w:rsidRPr="00167581" w:rsidRDefault="00167581" w:rsidP="00167581">
      <w:pPr>
        <w:pStyle w:val="aa"/>
        <w:numPr>
          <w:ilvl w:val="0"/>
          <w:numId w:val="78"/>
        </w:numPr>
        <w:spacing w:line="0" w:lineRule="atLeast"/>
        <w:rPr>
          <w:rFonts w:ascii="Times New Roman" w:hAnsi="Times New Roman"/>
          <w:sz w:val="24"/>
          <w:szCs w:val="24"/>
        </w:rPr>
      </w:pPr>
      <w:r w:rsidRPr="00167581">
        <w:rPr>
          <w:rFonts w:ascii="Times New Roman" w:hAnsi="Times New Roman"/>
          <w:sz w:val="24"/>
          <w:szCs w:val="24"/>
        </w:rPr>
        <w:t>не подлежат установлению</w:t>
      </w:r>
    </w:p>
    <w:p w:rsidR="004148E9" w:rsidRPr="004148E9" w:rsidRDefault="004148E9" w:rsidP="004148E9">
      <w:pPr>
        <w:spacing w:line="0" w:lineRule="atLeast"/>
        <w:ind w:firstLine="709"/>
        <w:jc w:val="both"/>
        <w:rPr>
          <w:rFonts w:ascii="Times New Roman" w:hAnsi="Times New Roman"/>
          <w:sz w:val="24"/>
          <w:szCs w:val="24"/>
        </w:rPr>
      </w:pPr>
      <w:r w:rsidRPr="004148E9">
        <w:rPr>
          <w:rFonts w:ascii="Times New Roman" w:hAnsi="Times New Roman"/>
          <w:sz w:val="24"/>
          <w:szCs w:val="24"/>
        </w:rPr>
        <w:t>2</w:t>
      </w:r>
      <w:r w:rsidR="00167581">
        <w:rPr>
          <w:rFonts w:ascii="Times New Roman" w:hAnsi="Times New Roman"/>
          <w:sz w:val="24"/>
          <w:szCs w:val="24"/>
        </w:rPr>
        <w:t xml:space="preserve">. </w:t>
      </w:r>
      <w:r w:rsidRPr="004148E9">
        <w:rPr>
          <w:rFonts w:ascii="Times New Roman" w:hAnsi="Times New Roman"/>
          <w:sz w:val="24"/>
          <w:szCs w:val="24"/>
        </w:rPr>
        <w:t>Минимальный отступ от границ земельного участка, в пределах которого запрещено строительство здан</w:t>
      </w:r>
      <w:r w:rsidR="00167581">
        <w:rPr>
          <w:rFonts w:ascii="Times New Roman" w:hAnsi="Times New Roman"/>
          <w:sz w:val="24"/>
          <w:szCs w:val="24"/>
        </w:rPr>
        <w:t xml:space="preserve">ий, строений, сооружений, – 3,0 </w:t>
      </w:r>
      <w:r w:rsidRPr="004148E9">
        <w:rPr>
          <w:rFonts w:ascii="Times New Roman" w:hAnsi="Times New Roman"/>
          <w:sz w:val="24"/>
          <w:szCs w:val="24"/>
        </w:rPr>
        <w:t>м;</w:t>
      </w:r>
    </w:p>
    <w:p w:rsidR="004148E9" w:rsidRPr="004148E9" w:rsidRDefault="004148E9" w:rsidP="004148E9">
      <w:pPr>
        <w:spacing w:line="0" w:lineRule="atLeast"/>
        <w:jc w:val="both"/>
        <w:rPr>
          <w:rFonts w:ascii="Times New Roman" w:hAnsi="Times New Roman"/>
          <w:sz w:val="24"/>
          <w:szCs w:val="24"/>
        </w:rPr>
      </w:pPr>
      <w:r w:rsidRPr="004148E9">
        <w:rPr>
          <w:rFonts w:ascii="Times New Roman" w:hAnsi="Times New Roman"/>
          <w:sz w:val="24"/>
          <w:szCs w:val="24"/>
        </w:rPr>
        <w:t>минимальный отступ о</w:t>
      </w:r>
      <w:r>
        <w:rPr>
          <w:rFonts w:ascii="Times New Roman" w:hAnsi="Times New Roman"/>
          <w:sz w:val="24"/>
          <w:szCs w:val="24"/>
        </w:rPr>
        <w:t xml:space="preserve">т границ земельного участка, в </w:t>
      </w:r>
      <w:r w:rsidRPr="004148E9">
        <w:rPr>
          <w:rFonts w:ascii="Times New Roman" w:hAnsi="Times New Roman"/>
          <w:sz w:val="24"/>
          <w:szCs w:val="24"/>
        </w:rPr>
        <w:t>пр</w:t>
      </w:r>
      <w:r>
        <w:rPr>
          <w:rFonts w:ascii="Times New Roman" w:hAnsi="Times New Roman"/>
          <w:sz w:val="24"/>
          <w:szCs w:val="24"/>
        </w:rPr>
        <w:t xml:space="preserve">еделах </w:t>
      </w:r>
      <w:r w:rsidRPr="004148E9">
        <w:rPr>
          <w:rFonts w:ascii="Times New Roman" w:hAnsi="Times New Roman"/>
          <w:sz w:val="24"/>
          <w:szCs w:val="24"/>
        </w:rPr>
        <w:t>которого запрещено строительство зданий, строений, сооружений, для размещения объектов к</w:t>
      </w:r>
      <w:r w:rsidR="00167581">
        <w:rPr>
          <w:rFonts w:ascii="Times New Roman" w:hAnsi="Times New Roman"/>
          <w:sz w:val="24"/>
          <w:szCs w:val="24"/>
        </w:rPr>
        <w:t xml:space="preserve">оммунального обслуживания – 1,0 </w:t>
      </w:r>
      <w:r w:rsidRPr="004148E9">
        <w:rPr>
          <w:rFonts w:ascii="Times New Roman" w:hAnsi="Times New Roman"/>
          <w:sz w:val="24"/>
          <w:szCs w:val="24"/>
        </w:rPr>
        <w:t>м.</w:t>
      </w:r>
    </w:p>
    <w:p w:rsidR="004148E9" w:rsidRPr="004148E9" w:rsidRDefault="004148E9" w:rsidP="004148E9">
      <w:pPr>
        <w:spacing w:line="0" w:lineRule="atLeast"/>
        <w:ind w:firstLine="709"/>
        <w:jc w:val="both"/>
        <w:rPr>
          <w:rFonts w:ascii="Times New Roman" w:hAnsi="Times New Roman"/>
          <w:sz w:val="24"/>
          <w:szCs w:val="24"/>
        </w:rPr>
      </w:pPr>
      <w:r w:rsidRPr="004148E9">
        <w:rPr>
          <w:rFonts w:ascii="Times New Roman" w:hAnsi="Times New Roman"/>
          <w:sz w:val="24"/>
          <w:szCs w:val="24"/>
        </w:rPr>
        <w:t>3. Высота объектов коммунального обслуживания – до 5,0 м (включительно).</w:t>
      </w:r>
    </w:p>
    <w:p w:rsidR="004148E9" w:rsidRPr="004148E9" w:rsidRDefault="004148E9" w:rsidP="004148E9">
      <w:pPr>
        <w:spacing w:line="0" w:lineRule="atLeast"/>
        <w:ind w:firstLine="709"/>
        <w:jc w:val="both"/>
        <w:rPr>
          <w:rFonts w:ascii="Times New Roman" w:hAnsi="Times New Roman"/>
          <w:sz w:val="24"/>
          <w:szCs w:val="24"/>
        </w:rPr>
      </w:pPr>
      <w:r w:rsidRPr="004148E9">
        <w:rPr>
          <w:rFonts w:ascii="Times New Roman" w:hAnsi="Times New Roman"/>
          <w:sz w:val="24"/>
          <w:szCs w:val="24"/>
        </w:rPr>
        <w:t>4. Максимальный процент застройки в г</w:t>
      </w:r>
      <w:r w:rsidR="00167581">
        <w:rPr>
          <w:rFonts w:ascii="Times New Roman" w:hAnsi="Times New Roman"/>
          <w:sz w:val="24"/>
          <w:szCs w:val="24"/>
        </w:rPr>
        <w:t xml:space="preserve">раницах земельного участка – 20 </w:t>
      </w:r>
      <w:r w:rsidRPr="004148E9">
        <w:rPr>
          <w:rFonts w:ascii="Times New Roman" w:hAnsi="Times New Roman"/>
          <w:sz w:val="24"/>
          <w:szCs w:val="24"/>
        </w:rPr>
        <w:t xml:space="preserve">%. </w:t>
      </w:r>
    </w:p>
    <w:p w:rsidR="00C6336E" w:rsidRDefault="00C6336E" w:rsidP="00C6336E">
      <w:pPr>
        <w:pStyle w:val="a9"/>
        <w:rPr>
          <w:b/>
          <w:i/>
          <w:lang w:val="ru-RU"/>
        </w:rPr>
      </w:pPr>
      <w:r>
        <w:rPr>
          <w:b/>
          <w:i/>
          <w:lang w:val="ru-RU"/>
        </w:rPr>
        <w:t>Ограничения использования земельных участков и объектов капитального строительства:</w:t>
      </w:r>
    </w:p>
    <w:p w:rsidR="00C6336E" w:rsidRDefault="00C6336E" w:rsidP="00F65F17">
      <w:pPr>
        <w:pStyle w:val="a9"/>
        <w:numPr>
          <w:ilvl w:val="0"/>
          <w:numId w:val="63"/>
        </w:numPr>
        <w:rPr>
          <w:lang w:val="ru-RU"/>
        </w:rPr>
      </w:pPr>
      <w:r>
        <w:rPr>
          <w:lang w:val="ru-RU"/>
        </w:rPr>
        <w:t>Санитарно-защитная зона;</w:t>
      </w:r>
    </w:p>
    <w:p w:rsidR="00C6336E" w:rsidRDefault="00C6336E" w:rsidP="00F65F17">
      <w:pPr>
        <w:pStyle w:val="a9"/>
        <w:numPr>
          <w:ilvl w:val="0"/>
          <w:numId w:val="63"/>
        </w:numPr>
        <w:rPr>
          <w:lang w:val="ru-RU"/>
        </w:rPr>
      </w:pPr>
      <w:proofErr w:type="spellStart"/>
      <w:r>
        <w:rPr>
          <w:lang w:val="ru-RU"/>
        </w:rPr>
        <w:t>Водоохранная</w:t>
      </w:r>
      <w:proofErr w:type="spellEnd"/>
      <w:r>
        <w:rPr>
          <w:lang w:val="ru-RU"/>
        </w:rPr>
        <w:t xml:space="preserve"> зона;</w:t>
      </w:r>
    </w:p>
    <w:p w:rsidR="00C6336E" w:rsidRDefault="00C6336E" w:rsidP="00F65F17">
      <w:pPr>
        <w:pStyle w:val="a9"/>
        <w:numPr>
          <w:ilvl w:val="0"/>
          <w:numId w:val="63"/>
        </w:numPr>
        <w:rPr>
          <w:lang w:val="ru-RU"/>
        </w:rPr>
      </w:pPr>
      <w:r>
        <w:rPr>
          <w:lang w:val="ru-RU"/>
        </w:rPr>
        <w:lastRenderedPageBreak/>
        <w:t>Прибрежная защитная полоса;</w:t>
      </w:r>
    </w:p>
    <w:p w:rsidR="00C6336E" w:rsidRDefault="00C6336E" w:rsidP="00F65F17">
      <w:pPr>
        <w:pStyle w:val="a9"/>
        <w:numPr>
          <w:ilvl w:val="0"/>
          <w:numId w:val="63"/>
        </w:numPr>
        <w:rPr>
          <w:lang w:val="ru-RU"/>
        </w:rPr>
      </w:pPr>
      <w:r>
        <w:rPr>
          <w:lang w:val="ru-RU"/>
        </w:rPr>
        <w:t>Зона санитарной охраны источников питьевого водоснабжения;</w:t>
      </w:r>
    </w:p>
    <w:p w:rsidR="00C6336E" w:rsidRDefault="00C6336E" w:rsidP="00F65F17">
      <w:pPr>
        <w:pStyle w:val="a9"/>
        <w:numPr>
          <w:ilvl w:val="0"/>
          <w:numId w:val="63"/>
        </w:numPr>
        <w:rPr>
          <w:lang w:val="ru-RU"/>
        </w:rPr>
      </w:pPr>
      <w:r>
        <w:rPr>
          <w:lang w:val="ru-RU"/>
        </w:rPr>
        <w:t>Охранные зоны инженерных коммуникаций;</w:t>
      </w:r>
    </w:p>
    <w:p w:rsidR="00C6336E" w:rsidRDefault="00C6336E" w:rsidP="00F65F17">
      <w:pPr>
        <w:pStyle w:val="a9"/>
        <w:numPr>
          <w:ilvl w:val="0"/>
          <w:numId w:val="63"/>
        </w:numPr>
        <w:rPr>
          <w:lang w:val="ru-RU"/>
        </w:rPr>
      </w:pPr>
      <w:r>
        <w:rPr>
          <w:lang w:val="ru-RU"/>
        </w:rPr>
        <w:t>Придорожные полосы.</w:t>
      </w:r>
    </w:p>
    <w:p w:rsidR="00C6336E" w:rsidRPr="0059060E" w:rsidRDefault="00C6336E" w:rsidP="0059060E">
      <w:pPr>
        <w:pStyle w:val="a9"/>
        <w:rPr>
          <w:lang w:val="ru-RU"/>
        </w:rPr>
      </w:pPr>
      <w:r>
        <w:rPr>
          <w:lang w:val="ru-RU"/>
        </w:rPr>
        <w:t xml:space="preserve">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w:t>
      </w:r>
      <w:r w:rsidR="00285100">
        <w:rPr>
          <w:lang w:val="ru-RU"/>
        </w:rPr>
        <w:t xml:space="preserve">ст. 59 </w:t>
      </w:r>
      <w:r>
        <w:rPr>
          <w:lang w:val="ru-RU"/>
        </w:rPr>
        <w:t>настоящих Правил.</w:t>
      </w:r>
    </w:p>
    <w:p w:rsidR="004148E9" w:rsidRPr="004148E9" w:rsidRDefault="004148E9" w:rsidP="004148E9">
      <w:pPr>
        <w:pStyle w:val="3"/>
        <w:keepLines w:val="0"/>
        <w:suppressAutoHyphens/>
        <w:spacing w:before="180" w:after="120" w:line="240" w:lineRule="auto"/>
        <w:jc w:val="both"/>
        <w:rPr>
          <w:rFonts w:eastAsia="Times New Roman" w:cs="Times New Roman"/>
          <w:bCs/>
          <w:lang w:eastAsia="ar-SA"/>
        </w:rPr>
      </w:pPr>
      <w:bookmarkStart w:id="392" w:name="_Toc500862331"/>
      <w:r>
        <w:rPr>
          <w:rFonts w:eastAsia="Times New Roman" w:cs="Times New Roman"/>
          <w:bCs/>
          <w:lang w:eastAsia="ar-SA"/>
        </w:rPr>
        <w:t>Статья 5</w:t>
      </w:r>
      <w:r w:rsidR="007A017B">
        <w:rPr>
          <w:rFonts w:eastAsia="Times New Roman" w:cs="Times New Roman"/>
          <w:bCs/>
          <w:lang w:eastAsia="ar-SA"/>
        </w:rPr>
        <w:t>7</w:t>
      </w:r>
      <w:r w:rsidR="00500596" w:rsidRPr="00500596">
        <w:rPr>
          <w:rFonts w:eastAsia="Times New Roman" w:cs="Times New Roman"/>
          <w:bCs/>
          <w:lang w:eastAsia="ar-SA"/>
        </w:rPr>
        <w:t>. Градостроительные регламенты прочих зон</w:t>
      </w:r>
      <w:bookmarkEnd w:id="392"/>
    </w:p>
    <w:p w:rsidR="004148E9" w:rsidRDefault="004148E9" w:rsidP="004148E9">
      <w:pPr>
        <w:pStyle w:val="a9"/>
        <w:rPr>
          <w:b/>
          <w:i/>
          <w:lang w:val="ru-RU"/>
        </w:rPr>
      </w:pPr>
      <w:r>
        <w:rPr>
          <w:b/>
          <w:i/>
          <w:lang w:val="ru-RU"/>
        </w:rPr>
        <w:t>Зона иного назначения, в соответствии с местными условиями</w:t>
      </w:r>
    </w:p>
    <w:p w:rsidR="004148E9" w:rsidRDefault="004148E9" w:rsidP="004148E9">
      <w:pPr>
        <w:pStyle w:val="a9"/>
        <w:rPr>
          <w:b/>
          <w:i/>
          <w:lang w:val="ru-RU"/>
        </w:rPr>
      </w:pPr>
    </w:p>
    <w:p w:rsidR="004148E9" w:rsidRPr="004148E9" w:rsidRDefault="004148E9" w:rsidP="004148E9">
      <w:pPr>
        <w:pStyle w:val="a9"/>
        <w:rPr>
          <w:b/>
          <w:i/>
          <w:lang w:val="ru-RU"/>
        </w:rPr>
      </w:pPr>
      <w:r w:rsidRPr="004148E9">
        <w:rPr>
          <w:b/>
          <w:i/>
          <w:lang w:val="ru-RU"/>
        </w:rPr>
        <w:t>Предельные размеры земельных участков и предельные параметры разрешённого строительства, реконструкции объек</w:t>
      </w:r>
      <w:r>
        <w:rPr>
          <w:b/>
          <w:i/>
          <w:lang w:val="ru-RU"/>
        </w:rPr>
        <w:t>тов капитального строительства:</w:t>
      </w:r>
    </w:p>
    <w:p w:rsidR="00C6336E" w:rsidRPr="00C6336E" w:rsidRDefault="00C6336E" w:rsidP="004148E9">
      <w:pPr>
        <w:pStyle w:val="a9"/>
        <w:numPr>
          <w:ilvl w:val="0"/>
          <w:numId w:val="2"/>
        </w:numPr>
        <w:rPr>
          <w:lang w:val="ru-RU"/>
        </w:rPr>
      </w:pPr>
      <w:r>
        <w:rPr>
          <w:lang w:val="ru-RU"/>
        </w:rPr>
        <w:t>Не подлежат установлению.</w:t>
      </w:r>
    </w:p>
    <w:p w:rsidR="00410556" w:rsidRPr="000E39DF" w:rsidRDefault="004148E9"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93" w:name="_Toc196878940"/>
      <w:bookmarkStart w:id="394" w:name="_Toc181759011"/>
      <w:bookmarkStart w:id="395" w:name="_Toc168826917"/>
      <w:bookmarkStart w:id="396" w:name="_Toc312188836"/>
      <w:bookmarkStart w:id="397" w:name="_Toc429415700"/>
      <w:bookmarkStart w:id="398" w:name="_Toc500862332"/>
      <w:r>
        <w:rPr>
          <w:rFonts w:ascii="Times New Roman" w:eastAsia="Times New Roman" w:hAnsi="Times New Roman" w:cs="Times New Roman"/>
          <w:b/>
          <w:bCs/>
          <w:i/>
          <w:iCs/>
          <w:color w:val="auto"/>
          <w:sz w:val="24"/>
          <w:szCs w:val="24"/>
          <w:lang w:eastAsia="ar-SA"/>
        </w:rPr>
        <w:t>Глава 10</w:t>
      </w:r>
      <w:r w:rsidR="00410556" w:rsidRPr="000E39DF">
        <w:rPr>
          <w:rFonts w:ascii="Times New Roman" w:eastAsia="Times New Roman" w:hAnsi="Times New Roman" w:cs="Times New Roman"/>
          <w:b/>
          <w:bCs/>
          <w:i/>
          <w:iCs/>
          <w:color w:val="auto"/>
          <w:sz w:val="24"/>
          <w:szCs w:val="24"/>
          <w:lang w:eastAsia="ar-SA"/>
        </w:rPr>
        <w:t>. Дополнительные градостроительные регламенты в зонах с особыми условиями использовани</w:t>
      </w:r>
      <w:bookmarkEnd w:id="393"/>
      <w:bookmarkEnd w:id="394"/>
      <w:bookmarkEnd w:id="395"/>
      <w:bookmarkEnd w:id="396"/>
      <w:r w:rsidR="00410556" w:rsidRPr="000E39DF">
        <w:rPr>
          <w:rFonts w:ascii="Times New Roman" w:eastAsia="Times New Roman" w:hAnsi="Times New Roman" w:cs="Times New Roman"/>
          <w:b/>
          <w:bCs/>
          <w:i/>
          <w:iCs/>
          <w:color w:val="auto"/>
          <w:sz w:val="24"/>
          <w:szCs w:val="24"/>
          <w:lang w:eastAsia="ar-SA"/>
        </w:rPr>
        <w:t>я территории</w:t>
      </w:r>
      <w:bookmarkEnd w:id="397"/>
      <w:bookmarkEnd w:id="398"/>
    </w:p>
    <w:p w:rsidR="00C6336E" w:rsidRPr="000E39DF" w:rsidRDefault="007A017B" w:rsidP="00C6336E">
      <w:pPr>
        <w:pStyle w:val="3"/>
        <w:keepLines w:val="0"/>
        <w:suppressAutoHyphens/>
        <w:spacing w:before="180" w:after="120" w:line="240" w:lineRule="auto"/>
        <w:jc w:val="both"/>
        <w:rPr>
          <w:rFonts w:eastAsia="Times New Roman" w:cs="Times New Roman"/>
          <w:bCs/>
          <w:lang w:eastAsia="ar-SA"/>
        </w:rPr>
      </w:pPr>
      <w:bookmarkStart w:id="399" w:name="_Toc196878941"/>
      <w:bookmarkStart w:id="400" w:name="_Toc181759012"/>
      <w:bookmarkStart w:id="401" w:name="_Toc168826918"/>
      <w:bookmarkStart w:id="402" w:name="_Toc312188837"/>
      <w:bookmarkStart w:id="403" w:name="_Toc429415701"/>
      <w:bookmarkStart w:id="404" w:name="_Toc500862333"/>
      <w:r>
        <w:rPr>
          <w:rFonts w:eastAsia="Times New Roman" w:cs="Times New Roman"/>
          <w:bCs/>
          <w:lang w:eastAsia="ar-SA"/>
        </w:rPr>
        <w:t>Статья 58</w:t>
      </w:r>
      <w:r w:rsidR="00410556" w:rsidRPr="000E39DF">
        <w:rPr>
          <w:rFonts w:eastAsia="Times New Roman" w:cs="Times New Roman"/>
          <w:bCs/>
          <w:lang w:eastAsia="ar-SA"/>
        </w:rPr>
        <w:t xml:space="preserve"> </w:t>
      </w:r>
      <w:bookmarkEnd w:id="399"/>
      <w:bookmarkEnd w:id="400"/>
      <w:bookmarkEnd w:id="401"/>
      <w:bookmarkEnd w:id="402"/>
      <w:bookmarkEnd w:id="403"/>
      <w:r w:rsidR="00C6336E" w:rsidRPr="00B42B33">
        <w:rPr>
          <w:rFonts w:eastAsia="Times New Roman" w:cs="Times New Roman"/>
          <w:bCs/>
          <w:lang w:eastAsia="ar-SA"/>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404"/>
    </w:p>
    <w:p w:rsidR="00C6336E" w:rsidRPr="004051F4" w:rsidRDefault="00C6336E" w:rsidP="00F65F17">
      <w:pPr>
        <w:pStyle w:val="aa"/>
        <w:numPr>
          <w:ilvl w:val="0"/>
          <w:numId w:val="60"/>
        </w:numPr>
      </w:pPr>
      <w:r w:rsidRPr="004051F4">
        <w:rPr>
          <w:rFonts w:ascii="Times New Roman" w:hAnsi="Times New Roman"/>
          <w:sz w:val="24"/>
        </w:rPr>
        <w:t>Санитарно-защитные зоны предприятий, сооружений и иных объектов</w:t>
      </w:r>
    </w:p>
    <w:p w:rsidR="00C6336E" w:rsidRPr="004051F4" w:rsidRDefault="00C6336E" w:rsidP="00F65F17">
      <w:pPr>
        <w:pStyle w:val="aa"/>
        <w:numPr>
          <w:ilvl w:val="0"/>
          <w:numId w:val="60"/>
        </w:numPr>
      </w:pPr>
      <w:r w:rsidRPr="00445C5C">
        <w:rPr>
          <w:rFonts w:ascii="Times New Roman" w:hAnsi="Times New Roman"/>
          <w:sz w:val="24"/>
        </w:rPr>
        <w:t>Санитарно-защитные зоны транспортных коммуникаций</w:t>
      </w:r>
    </w:p>
    <w:p w:rsidR="00C6336E" w:rsidRPr="004051F4" w:rsidRDefault="00C6336E" w:rsidP="00F65F17">
      <w:pPr>
        <w:pStyle w:val="aa"/>
        <w:numPr>
          <w:ilvl w:val="0"/>
          <w:numId w:val="60"/>
        </w:numPr>
      </w:pPr>
      <w:r w:rsidRPr="00445C5C">
        <w:rPr>
          <w:rFonts w:ascii="Times New Roman" w:hAnsi="Times New Roman"/>
          <w:sz w:val="24"/>
        </w:rPr>
        <w:t>Придорожная полоса</w:t>
      </w:r>
    </w:p>
    <w:p w:rsidR="00C6336E" w:rsidRPr="004051F4" w:rsidRDefault="00C6336E" w:rsidP="00F65F17">
      <w:pPr>
        <w:pStyle w:val="aa"/>
        <w:numPr>
          <w:ilvl w:val="0"/>
          <w:numId w:val="60"/>
        </w:numPr>
      </w:pPr>
      <w:r w:rsidRPr="00445C5C">
        <w:rPr>
          <w:rFonts w:ascii="Times New Roman" w:hAnsi="Times New Roman"/>
          <w:sz w:val="24"/>
        </w:rPr>
        <w:t>Охранные зоны инженерных коммуникаций</w:t>
      </w:r>
    </w:p>
    <w:p w:rsidR="00C6336E" w:rsidRPr="004051F4" w:rsidRDefault="00C6336E" w:rsidP="00F65F17">
      <w:pPr>
        <w:pStyle w:val="aa"/>
        <w:numPr>
          <w:ilvl w:val="0"/>
          <w:numId w:val="60"/>
        </w:numPr>
      </w:pPr>
      <w:proofErr w:type="spellStart"/>
      <w:r w:rsidRPr="00445C5C">
        <w:rPr>
          <w:rFonts w:ascii="Times New Roman" w:hAnsi="Times New Roman"/>
          <w:sz w:val="24"/>
        </w:rPr>
        <w:t>Водоохранная</w:t>
      </w:r>
      <w:proofErr w:type="spellEnd"/>
      <w:r w:rsidRPr="00445C5C">
        <w:rPr>
          <w:rFonts w:ascii="Times New Roman" w:hAnsi="Times New Roman"/>
          <w:sz w:val="24"/>
        </w:rPr>
        <w:t xml:space="preserve"> зона</w:t>
      </w:r>
    </w:p>
    <w:p w:rsidR="00C6336E" w:rsidRPr="004051F4" w:rsidRDefault="00C6336E" w:rsidP="00F65F17">
      <w:pPr>
        <w:pStyle w:val="aa"/>
        <w:numPr>
          <w:ilvl w:val="0"/>
          <w:numId w:val="60"/>
        </w:numPr>
      </w:pPr>
      <w:r w:rsidRPr="00445C5C">
        <w:rPr>
          <w:rFonts w:ascii="Times New Roman" w:hAnsi="Times New Roman"/>
          <w:sz w:val="24"/>
        </w:rPr>
        <w:t>Прибрежная защитная полоса</w:t>
      </w:r>
    </w:p>
    <w:p w:rsidR="00C6336E" w:rsidRPr="004051F4" w:rsidRDefault="00C6336E" w:rsidP="00F65F17">
      <w:pPr>
        <w:pStyle w:val="aa"/>
        <w:numPr>
          <w:ilvl w:val="0"/>
          <w:numId w:val="60"/>
        </w:numPr>
      </w:pPr>
      <w:r w:rsidRPr="00445C5C">
        <w:rPr>
          <w:rFonts w:ascii="Times New Roman" w:hAnsi="Times New Roman"/>
          <w:sz w:val="24"/>
        </w:rPr>
        <w:t xml:space="preserve">Зона санитарной охраны источников водоснабжения </w:t>
      </w:r>
      <w:r w:rsidRPr="00445C5C">
        <w:rPr>
          <w:rFonts w:ascii="Times New Roman" w:hAnsi="Times New Roman"/>
          <w:sz w:val="24"/>
          <w:lang w:val="en-US"/>
        </w:rPr>
        <w:t>I</w:t>
      </w:r>
      <w:r w:rsidRPr="00445C5C">
        <w:rPr>
          <w:rFonts w:ascii="Times New Roman" w:hAnsi="Times New Roman"/>
          <w:sz w:val="24"/>
        </w:rPr>
        <w:t xml:space="preserve"> пояса</w:t>
      </w:r>
    </w:p>
    <w:p w:rsidR="00C6336E" w:rsidRPr="004051F4" w:rsidRDefault="00C6336E" w:rsidP="00F65F17">
      <w:pPr>
        <w:pStyle w:val="aa"/>
        <w:numPr>
          <w:ilvl w:val="0"/>
          <w:numId w:val="60"/>
        </w:numPr>
      </w:pPr>
      <w:r w:rsidRPr="00445C5C">
        <w:rPr>
          <w:rFonts w:ascii="Times New Roman" w:hAnsi="Times New Roman"/>
          <w:sz w:val="24"/>
        </w:rPr>
        <w:t>Зона особо охраняемых природных территорий</w:t>
      </w:r>
    </w:p>
    <w:p w:rsidR="00410556" w:rsidRPr="000E39DF" w:rsidRDefault="00C6336E" w:rsidP="00F65F17">
      <w:pPr>
        <w:pStyle w:val="aa"/>
        <w:numPr>
          <w:ilvl w:val="0"/>
          <w:numId w:val="60"/>
        </w:numPr>
      </w:pPr>
      <w:r w:rsidRPr="00445C5C">
        <w:rPr>
          <w:rFonts w:ascii="Times New Roman" w:hAnsi="Times New Roman"/>
          <w:sz w:val="24"/>
        </w:rPr>
        <w:t>Зона подтопления</w:t>
      </w:r>
      <w:r w:rsidRPr="000E39DF">
        <w:t>.</w:t>
      </w:r>
    </w:p>
    <w:p w:rsidR="00C6336E" w:rsidRPr="000E39DF" w:rsidRDefault="007A017B" w:rsidP="00C6336E">
      <w:pPr>
        <w:pStyle w:val="3"/>
        <w:keepLines w:val="0"/>
        <w:suppressAutoHyphens/>
        <w:spacing w:before="180" w:after="120" w:line="240" w:lineRule="auto"/>
        <w:jc w:val="both"/>
        <w:rPr>
          <w:rFonts w:eastAsia="Times New Roman" w:cs="Times New Roman"/>
          <w:bCs/>
          <w:lang w:eastAsia="ar-SA"/>
        </w:rPr>
      </w:pPr>
      <w:bookmarkStart w:id="405" w:name="_Toc196878943"/>
      <w:bookmarkStart w:id="406" w:name="_Toc181759014"/>
      <w:bookmarkStart w:id="407" w:name="_Toc168826920"/>
      <w:bookmarkStart w:id="408" w:name="_Toc312188838"/>
      <w:bookmarkStart w:id="409" w:name="_Toc429415702"/>
      <w:bookmarkStart w:id="410" w:name="_Toc500862334"/>
      <w:r>
        <w:rPr>
          <w:rFonts w:eastAsia="Times New Roman" w:cs="Times New Roman"/>
          <w:bCs/>
          <w:lang w:eastAsia="ar-SA"/>
        </w:rPr>
        <w:t>Статья 59</w:t>
      </w:r>
      <w:r w:rsidR="00410556" w:rsidRPr="000E39DF">
        <w:rPr>
          <w:rFonts w:eastAsia="Times New Roman" w:cs="Times New Roman"/>
          <w:bCs/>
          <w:lang w:eastAsia="ar-SA"/>
        </w:rPr>
        <w:t xml:space="preserve">. </w:t>
      </w:r>
      <w:bookmarkEnd w:id="405"/>
      <w:bookmarkEnd w:id="406"/>
      <w:bookmarkEnd w:id="407"/>
      <w:bookmarkEnd w:id="408"/>
      <w:bookmarkEnd w:id="409"/>
      <w:r w:rsidR="00C6336E" w:rsidRPr="00B42B33">
        <w:rPr>
          <w:rFonts w:eastAsia="Times New Roman" w:cs="Times New Roman"/>
          <w:bCs/>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410"/>
    </w:p>
    <w:p w:rsidR="00C6336E" w:rsidRDefault="00C6336E" w:rsidP="00C6336E">
      <w:pPr>
        <w:spacing w:line="240" w:lineRule="auto"/>
        <w:rPr>
          <w:rFonts w:ascii="Times New Roman" w:hAnsi="Times New Roman"/>
          <w:b/>
          <w:sz w:val="24"/>
          <w:szCs w:val="24"/>
        </w:rPr>
      </w:pPr>
      <w:r w:rsidRPr="00937452">
        <w:rPr>
          <w:rFonts w:ascii="Times New Roman" w:hAnsi="Times New Roman"/>
          <w:b/>
          <w:sz w:val="24"/>
          <w:szCs w:val="24"/>
        </w:rPr>
        <w:t>Санитарно-защитные зоны предприятий, сооружений и иных объектов</w:t>
      </w:r>
    </w:p>
    <w:p w:rsidR="00C6336E" w:rsidRDefault="00C6336E" w:rsidP="00C6336E">
      <w:pPr>
        <w:pStyle w:val="af3"/>
        <w:spacing w:before="0" w:beforeAutospacing="0" w:after="0" w:afterAutospacing="0"/>
        <w:ind w:firstLine="539"/>
        <w:rPr>
          <w:snapToGrid w:val="0"/>
          <w:szCs w:val="22"/>
        </w:rPr>
      </w:pPr>
      <w:r w:rsidRPr="003D1ABB">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6336E" w:rsidRDefault="00C6336E" w:rsidP="00F65F17">
      <w:pPr>
        <w:pStyle w:val="af3"/>
        <w:numPr>
          <w:ilvl w:val="0"/>
          <w:numId w:val="61"/>
        </w:numPr>
        <w:spacing w:before="0" w:beforeAutospacing="0" w:after="0" w:afterAutospacing="0"/>
        <w:rPr>
          <w:szCs w:val="22"/>
        </w:rPr>
      </w:pPr>
      <w:r w:rsidRPr="003D1ABB">
        <w:rPr>
          <w:szCs w:val="22"/>
        </w:rPr>
        <w:t>СНиП 2.07.01-89*, п. 7.8 «Градостроительство. Планировка и застройка городских и сельских поселений»;</w:t>
      </w:r>
    </w:p>
    <w:p w:rsidR="00C6336E" w:rsidRDefault="00C6336E" w:rsidP="00F65F17">
      <w:pPr>
        <w:pStyle w:val="af3"/>
        <w:numPr>
          <w:ilvl w:val="0"/>
          <w:numId w:val="61"/>
        </w:numPr>
        <w:spacing w:before="0" w:beforeAutospacing="0" w:after="0" w:afterAutospacing="0"/>
        <w:rPr>
          <w:szCs w:val="22"/>
        </w:rPr>
      </w:pPr>
      <w:r w:rsidRPr="003D1ABB">
        <w:rPr>
          <w:szCs w:val="22"/>
        </w:rPr>
        <w:t>СанПиН 2.2.1/2.1.1.1200-03 «Санитарно-защитные зоны и санитарная классификация предприятий, сооружений и иных объектов»;</w:t>
      </w:r>
    </w:p>
    <w:p w:rsidR="00C6336E" w:rsidRPr="003D1ABB" w:rsidRDefault="00C6336E" w:rsidP="00F65F17">
      <w:pPr>
        <w:pStyle w:val="af3"/>
        <w:numPr>
          <w:ilvl w:val="0"/>
          <w:numId w:val="61"/>
        </w:numPr>
        <w:spacing w:before="0" w:beforeAutospacing="0" w:after="0" w:afterAutospacing="0"/>
        <w:rPr>
          <w:szCs w:val="22"/>
        </w:rPr>
      </w:pPr>
      <w:r w:rsidRPr="003D1ABB">
        <w:rPr>
          <w:szCs w:val="22"/>
        </w:rPr>
        <w:t>СНиП 42-01-2002. «Газораспределительные системы».</w:t>
      </w:r>
    </w:p>
    <w:p w:rsidR="00C6336E" w:rsidRPr="003D1ABB" w:rsidRDefault="00C6336E" w:rsidP="00C6336E">
      <w:pPr>
        <w:pStyle w:val="af3"/>
        <w:spacing w:before="0" w:beforeAutospacing="0" w:after="0" w:afterAutospacing="0"/>
        <w:ind w:firstLine="539"/>
        <w:jc w:val="both"/>
        <w:rPr>
          <w:snapToGrid w:val="0"/>
          <w:szCs w:val="22"/>
        </w:rPr>
      </w:pPr>
      <w:r w:rsidRPr="003D1ABB">
        <w:rPr>
          <w:snapToGrid w:val="0"/>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C6336E" w:rsidRPr="003D1ABB" w:rsidRDefault="00C6336E" w:rsidP="00C6336E">
      <w:pPr>
        <w:pStyle w:val="af3"/>
        <w:spacing w:before="0" w:beforeAutospacing="0" w:after="0" w:afterAutospacing="0"/>
        <w:ind w:firstLine="539"/>
        <w:jc w:val="both"/>
        <w:rPr>
          <w:snapToGrid w:val="0"/>
          <w:szCs w:val="22"/>
        </w:rPr>
      </w:pPr>
      <w:r w:rsidRPr="003D1ABB">
        <w:rPr>
          <w:snapToGrid w:val="0"/>
          <w:szCs w:val="22"/>
        </w:rPr>
        <w:t>Размеры и границы санитарно-защитной зоны определяются в проекте санитарно-защитной зоны.</w:t>
      </w:r>
    </w:p>
    <w:p w:rsidR="00C6336E" w:rsidRPr="003D1ABB" w:rsidRDefault="00C6336E" w:rsidP="00C6336E">
      <w:pPr>
        <w:pStyle w:val="af3"/>
        <w:spacing w:before="0" w:beforeAutospacing="0" w:after="0" w:afterAutospacing="0"/>
        <w:ind w:firstLine="540"/>
        <w:jc w:val="both"/>
        <w:rPr>
          <w:snapToGrid w:val="0"/>
          <w:szCs w:val="22"/>
        </w:rPr>
      </w:pPr>
      <w:r w:rsidRPr="003D1ABB">
        <w:rPr>
          <w:snapToGrid w:val="0"/>
          <w:szCs w:val="22"/>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w:t>
      </w:r>
      <w:r w:rsidRPr="003D1ABB">
        <w:rPr>
          <w:snapToGrid w:val="0"/>
          <w:szCs w:val="22"/>
        </w:rPr>
        <w:lastRenderedPageBreak/>
        <w:t>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C6336E" w:rsidRPr="003D1ABB" w:rsidRDefault="00C6336E" w:rsidP="00C6336E">
      <w:pPr>
        <w:pStyle w:val="af3"/>
        <w:spacing w:before="0" w:beforeAutospacing="0" w:after="0" w:afterAutospacing="0"/>
        <w:ind w:firstLine="540"/>
        <w:jc w:val="both"/>
        <w:rPr>
          <w:snapToGrid w:val="0"/>
          <w:szCs w:val="22"/>
        </w:rPr>
      </w:pPr>
      <w:r w:rsidRPr="003D1ABB">
        <w:rPr>
          <w:snapToGrid w:val="0"/>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C6336E" w:rsidRPr="003D1ABB" w:rsidRDefault="00C6336E" w:rsidP="00C6336E">
      <w:pPr>
        <w:pStyle w:val="af3"/>
        <w:spacing w:before="0" w:beforeAutospacing="0" w:after="0" w:afterAutospacing="0"/>
        <w:ind w:firstLine="540"/>
        <w:jc w:val="both"/>
        <w:rPr>
          <w:snapToGrid w:val="0"/>
          <w:szCs w:val="22"/>
        </w:rPr>
      </w:pPr>
      <w:r w:rsidRPr="003D1ABB">
        <w:rPr>
          <w:snapToGrid w:val="0"/>
          <w:szCs w:val="22"/>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6336E" w:rsidRPr="003D1ABB" w:rsidRDefault="00C6336E" w:rsidP="00C6336E">
      <w:pPr>
        <w:pStyle w:val="af3"/>
        <w:spacing w:before="0" w:beforeAutospacing="0" w:after="0" w:afterAutospacing="0"/>
        <w:ind w:firstLine="540"/>
        <w:jc w:val="both"/>
        <w:rPr>
          <w:snapToGrid w:val="0"/>
          <w:szCs w:val="22"/>
        </w:rPr>
      </w:pPr>
      <w:r w:rsidRPr="003D1ABB">
        <w:rPr>
          <w:snapToGrid w:val="0"/>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6336E" w:rsidRDefault="00C6336E" w:rsidP="00C6336E">
      <w:pPr>
        <w:pStyle w:val="af3"/>
        <w:spacing w:before="0" w:beforeAutospacing="0" w:after="0" w:afterAutospacing="0"/>
        <w:ind w:firstLine="540"/>
        <w:jc w:val="both"/>
        <w:rPr>
          <w:snapToGrid w:val="0"/>
          <w:szCs w:val="22"/>
        </w:rPr>
      </w:pPr>
      <w:r w:rsidRPr="003D1ABB">
        <w:rPr>
          <w:snapToGrid w:val="0"/>
          <w:szCs w:val="22"/>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3D1ABB">
        <w:rPr>
          <w:snapToGrid w:val="0"/>
          <w:szCs w:val="22"/>
        </w:rPr>
        <w:t>электроподстанции</w:t>
      </w:r>
      <w:proofErr w:type="spellEnd"/>
      <w:r w:rsidRPr="003D1ABB">
        <w:rPr>
          <w:snapToGrid w:val="0"/>
          <w:szCs w:val="22"/>
        </w:rPr>
        <w:t xml:space="preserve">, </w:t>
      </w:r>
      <w:proofErr w:type="spellStart"/>
      <w:r w:rsidRPr="003D1ABB">
        <w:rPr>
          <w:snapToGrid w:val="0"/>
          <w:szCs w:val="22"/>
        </w:rPr>
        <w:t>нефте</w:t>
      </w:r>
      <w:proofErr w:type="spellEnd"/>
      <w:r w:rsidRPr="003D1ABB">
        <w:rPr>
          <w:snapToGrid w:val="0"/>
          <w:szCs w:val="22"/>
        </w:rPr>
        <w:t xml:space="preserve">- и газопроводы, артезианские скважины для технического водоснабжения, </w:t>
      </w:r>
      <w:proofErr w:type="spellStart"/>
      <w:r w:rsidRPr="003D1ABB">
        <w:rPr>
          <w:snapToGrid w:val="0"/>
          <w:szCs w:val="22"/>
        </w:rPr>
        <w:t>водоохлаждающие</w:t>
      </w:r>
      <w:proofErr w:type="spellEnd"/>
      <w:r w:rsidRPr="003D1ABB">
        <w:rPr>
          <w:snapToGrid w:val="0"/>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6336E" w:rsidRDefault="00C6336E" w:rsidP="00C6336E">
      <w:pPr>
        <w:pStyle w:val="af3"/>
        <w:spacing w:before="0" w:beforeAutospacing="0" w:after="0" w:afterAutospacing="0"/>
        <w:ind w:firstLine="540"/>
        <w:rPr>
          <w:snapToGrid w:val="0"/>
          <w:szCs w:val="22"/>
        </w:rPr>
      </w:pPr>
    </w:p>
    <w:p w:rsidR="00C6336E" w:rsidRDefault="00C6336E" w:rsidP="00C6336E">
      <w:pPr>
        <w:pStyle w:val="af3"/>
        <w:spacing w:before="0" w:beforeAutospacing="0" w:after="0" w:afterAutospacing="0"/>
        <w:ind w:firstLine="540"/>
        <w:jc w:val="center"/>
        <w:rPr>
          <w:b/>
          <w:snapToGrid w:val="0"/>
          <w:szCs w:val="22"/>
        </w:rPr>
      </w:pPr>
      <w:r w:rsidRPr="00937452">
        <w:rPr>
          <w:b/>
          <w:snapToGrid w:val="0"/>
          <w:szCs w:val="22"/>
        </w:rPr>
        <w:t>Санитарно-защитные зоны транспортных коммуникаций</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C6336E"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w:t>
      </w:r>
      <w:r w:rsidRPr="00B212F6">
        <w:rPr>
          <w:snapToGrid w:val="0"/>
          <w:szCs w:val="22"/>
        </w:rPr>
        <w:lastRenderedPageBreak/>
        <w:t>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6336E" w:rsidRDefault="00C6336E" w:rsidP="00C6336E">
      <w:pPr>
        <w:pStyle w:val="af3"/>
        <w:spacing w:before="0" w:beforeAutospacing="0" w:after="0" w:afterAutospacing="0"/>
        <w:ind w:firstLine="567"/>
        <w:jc w:val="center"/>
        <w:rPr>
          <w:b/>
          <w:snapToGrid w:val="0"/>
          <w:szCs w:val="22"/>
        </w:rPr>
      </w:pPr>
    </w:p>
    <w:p w:rsidR="00C6336E" w:rsidRPr="00937452" w:rsidRDefault="00C6336E" w:rsidP="00C6336E">
      <w:pPr>
        <w:pStyle w:val="af3"/>
        <w:spacing w:before="0" w:beforeAutospacing="0" w:after="0" w:afterAutospacing="0"/>
        <w:ind w:firstLine="567"/>
        <w:jc w:val="center"/>
        <w:rPr>
          <w:b/>
          <w:snapToGrid w:val="0"/>
          <w:szCs w:val="22"/>
        </w:rPr>
      </w:pPr>
      <w:r w:rsidRPr="00937452">
        <w:rPr>
          <w:b/>
          <w:snapToGrid w:val="0"/>
          <w:szCs w:val="22"/>
        </w:rPr>
        <w:t>Санитарно-защитные зоны инженерных коммуникаций</w:t>
      </w:r>
    </w:p>
    <w:p w:rsidR="00C6336E" w:rsidRPr="00B212F6" w:rsidRDefault="00C6336E" w:rsidP="00C6336E">
      <w:pPr>
        <w:pStyle w:val="af3"/>
        <w:spacing w:before="0" w:beforeAutospacing="0" w:after="0" w:afterAutospacing="0"/>
        <w:ind w:firstLine="540"/>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C6336E" w:rsidRPr="00B212F6" w:rsidRDefault="00C6336E" w:rsidP="00F65F17">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C6336E" w:rsidRPr="00B212F6" w:rsidRDefault="00C6336E" w:rsidP="00F65F17">
      <w:pPr>
        <w:pStyle w:val="ConsPlusNormal"/>
        <w:widowControl/>
        <w:numPr>
          <w:ilvl w:val="0"/>
          <w:numId w:val="62"/>
        </w:numPr>
        <w:jc w:val="both"/>
        <w:rPr>
          <w:rFonts w:ascii="Times New Roman" w:hAnsi="Times New Roman" w:cs="Times New Roman"/>
          <w:sz w:val="24"/>
          <w:szCs w:val="22"/>
        </w:rPr>
      </w:pPr>
      <w:proofErr w:type="spellStart"/>
      <w:r w:rsidRPr="00B212F6">
        <w:rPr>
          <w:rFonts w:ascii="Times New Roman" w:hAnsi="Times New Roman" w:cs="Times New Roman"/>
          <w:sz w:val="24"/>
          <w:szCs w:val="22"/>
        </w:rPr>
        <w:t>СНиП</w:t>
      </w:r>
      <w:proofErr w:type="spellEnd"/>
      <w:r w:rsidRPr="00B212F6">
        <w:rPr>
          <w:rFonts w:ascii="Times New Roman" w:hAnsi="Times New Roman" w:cs="Times New Roman"/>
          <w:sz w:val="24"/>
          <w:szCs w:val="22"/>
        </w:rPr>
        <w:t xml:space="preserve"> 2.05.06-85*, </w:t>
      </w:r>
      <w:proofErr w:type="spellStart"/>
      <w:r w:rsidRPr="00B212F6">
        <w:rPr>
          <w:rFonts w:ascii="Times New Roman" w:hAnsi="Times New Roman" w:cs="Times New Roman"/>
          <w:sz w:val="24"/>
          <w:szCs w:val="22"/>
        </w:rPr>
        <w:t>пп</w:t>
      </w:r>
      <w:proofErr w:type="spellEnd"/>
      <w:r w:rsidRPr="00B212F6">
        <w:rPr>
          <w:rFonts w:ascii="Times New Roman" w:hAnsi="Times New Roman" w:cs="Times New Roman"/>
          <w:sz w:val="24"/>
          <w:szCs w:val="22"/>
        </w:rPr>
        <w:t>. 3.16.3.17 (Магистральные трубопроводы);</w:t>
      </w:r>
    </w:p>
    <w:p w:rsidR="00C6336E" w:rsidRPr="00B212F6" w:rsidRDefault="00C6336E" w:rsidP="00F65F17">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C6336E" w:rsidRPr="00B212F6" w:rsidRDefault="00C6336E" w:rsidP="00F65F17">
      <w:pPr>
        <w:pStyle w:val="ConsPlusNormal"/>
        <w:widowControl/>
        <w:numPr>
          <w:ilvl w:val="0"/>
          <w:numId w:val="62"/>
        </w:numPr>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C6336E" w:rsidRPr="00B212F6" w:rsidRDefault="00C6336E" w:rsidP="00C6336E">
      <w:pPr>
        <w:pStyle w:val="af3"/>
        <w:spacing w:before="0" w:beforeAutospacing="0" w:after="0" w:afterAutospacing="0"/>
        <w:ind w:firstLine="540"/>
        <w:jc w:val="both"/>
        <w:rPr>
          <w:snapToGrid w:val="0"/>
          <w:szCs w:val="22"/>
        </w:rPr>
      </w:pPr>
      <w:r w:rsidRPr="00B212F6">
        <w:rPr>
          <w:snapToGrid w:val="0"/>
          <w:szCs w:val="22"/>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C6336E" w:rsidRPr="00B212F6" w:rsidRDefault="00C6336E" w:rsidP="00C6336E">
      <w:pPr>
        <w:pStyle w:val="af3"/>
        <w:spacing w:before="0" w:beforeAutospacing="0" w:after="0" w:afterAutospacing="0"/>
        <w:ind w:firstLine="540"/>
        <w:jc w:val="both"/>
        <w:rPr>
          <w:snapToGrid w:val="0"/>
          <w:szCs w:val="22"/>
        </w:rPr>
      </w:pPr>
      <w:r w:rsidRPr="00B212F6">
        <w:rPr>
          <w:snapToGrid w:val="0"/>
          <w:szCs w:val="22"/>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C6336E" w:rsidRPr="00937452" w:rsidRDefault="00C6336E" w:rsidP="00C6336E">
      <w:pPr>
        <w:pStyle w:val="af3"/>
        <w:spacing w:before="0" w:beforeAutospacing="0" w:after="0" w:afterAutospacing="0"/>
        <w:ind w:firstLine="540"/>
        <w:jc w:val="both"/>
        <w:rPr>
          <w:i/>
          <w:snapToGrid w:val="0"/>
          <w:szCs w:val="22"/>
        </w:rPr>
      </w:pPr>
      <w:r w:rsidRPr="00937452">
        <w:rPr>
          <w:i/>
          <w:snapToGrid w:val="0"/>
          <w:szCs w:val="22"/>
        </w:rPr>
        <w:t>В границах коридоров ЛЭП запрещается:</w:t>
      </w:r>
    </w:p>
    <w:p w:rsidR="00C6336E" w:rsidRPr="00B212F6" w:rsidRDefault="00C6336E" w:rsidP="00C6336E">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новое строительство жилых, общественных и производственных зданий;</w:t>
      </w:r>
    </w:p>
    <w:p w:rsidR="00C6336E" w:rsidRPr="00B212F6" w:rsidRDefault="00C6336E" w:rsidP="00C6336E">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предоставление земель под дачные и садово-огороднические участки;</w:t>
      </w:r>
    </w:p>
    <w:p w:rsidR="00C6336E" w:rsidRPr="00B212F6" w:rsidRDefault="00C6336E" w:rsidP="00C6336E">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размещение новых сооружений и площадок для остановок всех видов общественного транспорта;</w:t>
      </w:r>
    </w:p>
    <w:p w:rsidR="00C6336E" w:rsidRPr="00B212F6" w:rsidRDefault="00C6336E" w:rsidP="00C6336E">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производство работ с огнеопасными, горючими и горюче-смазочными материалами, выполнение ремонта машин и механизмов;</w:t>
      </w:r>
    </w:p>
    <w:p w:rsidR="00C6336E" w:rsidRDefault="00C6336E" w:rsidP="00C6336E">
      <w:pPr>
        <w:pStyle w:val="af3"/>
        <w:spacing w:before="0" w:beforeAutospacing="0" w:after="0" w:afterAutospacing="0"/>
        <w:ind w:firstLine="567"/>
        <w:jc w:val="both"/>
        <w:rPr>
          <w:szCs w:val="22"/>
        </w:rPr>
      </w:pPr>
      <w:r w:rsidRPr="00B212F6">
        <w:rPr>
          <w:szCs w:val="22"/>
        </w:rPr>
        <w:t>- размещение площадок спортивных, игровых, для отдыха</w:t>
      </w:r>
    </w:p>
    <w:p w:rsidR="00C6336E" w:rsidRDefault="00C6336E" w:rsidP="00C6336E">
      <w:pPr>
        <w:pStyle w:val="af3"/>
        <w:spacing w:before="0" w:beforeAutospacing="0" w:after="0" w:afterAutospacing="0"/>
        <w:ind w:firstLine="567"/>
        <w:rPr>
          <w:szCs w:val="22"/>
        </w:rPr>
      </w:pPr>
    </w:p>
    <w:p w:rsidR="00C6336E" w:rsidRDefault="00C6336E" w:rsidP="00C6336E">
      <w:pPr>
        <w:pStyle w:val="af3"/>
        <w:spacing w:before="0" w:beforeAutospacing="0" w:after="0" w:afterAutospacing="0"/>
        <w:ind w:firstLine="567"/>
        <w:jc w:val="center"/>
        <w:rPr>
          <w:b/>
          <w:szCs w:val="22"/>
        </w:rPr>
      </w:pPr>
      <w:r w:rsidRPr="00937452">
        <w:rPr>
          <w:b/>
          <w:szCs w:val="22"/>
        </w:rPr>
        <w:t>Придорожная полоса</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336E" w:rsidRDefault="00C6336E" w:rsidP="00C6336E">
      <w:pPr>
        <w:autoSpaceDE w:val="0"/>
        <w:autoSpaceDN w:val="0"/>
        <w:adjustRightInd w:val="0"/>
        <w:spacing w:line="240" w:lineRule="auto"/>
        <w:ind w:firstLine="567"/>
        <w:jc w:val="both"/>
        <w:rPr>
          <w:rFonts w:ascii="Times New Roman" w:hAnsi="Times New Roman"/>
          <w:sz w:val="24"/>
        </w:rPr>
      </w:pPr>
      <w:r w:rsidRPr="00B212F6">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C6336E" w:rsidRDefault="00C6336E" w:rsidP="00C6336E">
      <w:pPr>
        <w:autoSpaceDE w:val="0"/>
        <w:autoSpaceDN w:val="0"/>
        <w:adjustRightInd w:val="0"/>
        <w:spacing w:line="240" w:lineRule="auto"/>
        <w:ind w:firstLine="567"/>
        <w:jc w:val="left"/>
        <w:rPr>
          <w:rFonts w:ascii="Times New Roman" w:hAnsi="Times New Roman"/>
          <w:sz w:val="24"/>
        </w:rPr>
      </w:pPr>
    </w:p>
    <w:p w:rsidR="00C6336E" w:rsidRPr="00937452" w:rsidRDefault="00C6336E" w:rsidP="00C6336E">
      <w:pPr>
        <w:autoSpaceDE w:val="0"/>
        <w:autoSpaceDN w:val="0"/>
        <w:adjustRightInd w:val="0"/>
        <w:spacing w:line="240" w:lineRule="auto"/>
        <w:ind w:firstLine="567"/>
        <w:rPr>
          <w:rFonts w:ascii="Times New Roman" w:hAnsi="Times New Roman"/>
          <w:b/>
          <w:sz w:val="24"/>
        </w:rPr>
      </w:pPr>
      <w:r w:rsidRPr="00937452">
        <w:rPr>
          <w:rFonts w:ascii="Times New Roman" w:hAnsi="Times New Roman"/>
          <w:b/>
          <w:sz w:val="24"/>
        </w:rPr>
        <w:t>Охранные зоны инженерных коммуникаций</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lastRenderedPageBreak/>
        <w:t>Ограничения использования земельных участков и объектов капитального строительства установлены следующими документами:</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proofErr w:type="spellStart"/>
      <w:r w:rsidRPr="00B212F6">
        <w:rPr>
          <w:rFonts w:ascii="Times New Roman" w:hAnsi="Times New Roman" w:cs="Times New Roman"/>
          <w:sz w:val="24"/>
          <w:szCs w:val="22"/>
        </w:rPr>
        <w:t>СНиП</w:t>
      </w:r>
      <w:proofErr w:type="spellEnd"/>
      <w:r w:rsidRPr="00B212F6">
        <w:rPr>
          <w:rFonts w:ascii="Times New Roman" w:hAnsi="Times New Roman" w:cs="Times New Roman"/>
          <w:sz w:val="24"/>
          <w:szCs w:val="22"/>
        </w:rPr>
        <w:t xml:space="preserve"> 2.05.06-85*, </w:t>
      </w:r>
      <w:proofErr w:type="spellStart"/>
      <w:r w:rsidRPr="00B212F6">
        <w:rPr>
          <w:rFonts w:ascii="Times New Roman" w:hAnsi="Times New Roman" w:cs="Times New Roman"/>
          <w:sz w:val="24"/>
          <w:szCs w:val="22"/>
        </w:rPr>
        <w:t>пп</w:t>
      </w:r>
      <w:proofErr w:type="spellEnd"/>
      <w:r w:rsidRPr="00B212F6">
        <w:rPr>
          <w:rFonts w:ascii="Times New Roman" w:hAnsi="Times New Roman" w:cs="Times New Roman"/>
          <w:sz w:val="24"/>
          <w:szCs w:val="22"/>
        </w:rPr>
        <w:t>.</w:t>
      </w:r>
      <w:r>
        <w:rPr>
          <w:rFonts w:ascii="Times New Roman" w:hAnsi="Times New Roman" w:cs="Times New Roman"/>
          <w:sz w:val="24"/>
          <w:szCs w:val="22"/>
        </w:rPr>
        <w:t xml:space="preserve"> </w:t>
      </w:r>
      <w:r w:rsidRPr="00B212F6">
        <w:rPr>
          <w:rFonts w:ascii="Times New Roman" w:hAnsi="Times New Roman" w:cs="Times New Roman"/>
          <w:sz w:val="24"/>
          <w:szCs w:val="22"/>
        </w:rPr>
        <w:t>3.</w:t>
      </w:r>
      <w:r>
        <w:rPr>
          <w:rFonts w:ascii="Times New Roman" w:hAnsi="Times New Roman" w:cs="Times New Roman"/>
          <w:sz w:val="24"/>
          <w:szCs w:val="22"/>
        </w:rPr>
        <w:t xml:space="preserve"> </w:t>
      </w:r>
      <w:r w:rsidRPr="00B212F6">
        <w:rPr>
          <w:rFonts w:ascii="Times New Roman" w:hAnsi="Times New Roman" w:cs="Times New Roman"/>
          <w:sz w:val="24"/>
          <w:szCs w:val="22"/>
        </w:rPr>
        <w:t>16</w:t>
      </w:r>
      <w:r>
        <w:rPr>
          <w:rFonts w:ascii="Times New Roman" w:hAnsi="Times New Roman" w:cs="Times New Roman"/>
          <w:sz w:val="24"/>
          <w:szCs w:val="22"/>
        </w:rPr>
        <w:t xml:space="preserve">. </w:t>
      </w:r>
      <w:r w:rsidRPr="00B212F6">
        <w:rPr>
          <w:rFonts w:ascii="Times New Roman" w:hAnsi="Times New Roman" w:cs="Times New Roman"/>
          <w:sz w:val="24"/>
          <w:szCs w:val="22"/>
        </w:rPr>
        <w:t>3</w:t>
      </w:r>
      <w:r>
        <w:rPr>
          <w:rFonts w:ascii="Times New Roman" w:hAnsi="Times New Roman" w:cs="Times New Roman"/>
          <w:sz w:val="24"/>
          <w:szCs w:val="22"/>
        </w:rPr>
        <w:t xml:space="preserve"> </w:t>
      </w:r>
      <w:r w:rsidRPr="00B212F6">
        <w:rPr>
          <w:rFonts w:ascii="Times New Roman" w:hAnsi="Times New Roman" w:cs="Times New Roman"/>
          <w:sz w:val="24"/>
          <w:szCs w:val="22"/>
        </w:rPr>
        <w:t>.17 «Магистральные трубопроводы»;</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C6336E" w:rsidRDefault="00C6336E" w:rsidP="00C6336E">
      <w:pPr>
        <w:spacing w:line="240" w:lineRule="auto"/>
        <w:jc w:val="both"/>
        <w:rPr>
          <w:rFonts w:ascii="Times New Roman" w:hAnsi="Times New Roman"/>
          <w:sz w:val="24"/>
        </w:rPr>
      </w:pPr>
      <w:r w:rsidRPr="00B212F6">
        <w:rPr>
          <w:rFonts w:ascii="Times New Roman" w:hAnsi="Times New Roman"/>
          <w:sz w:val="24"/>
        </w:rPr>
        <w:t>«Правила охраны магистральных трубопроводов", утвержденные постановлением</w:t>
      </w:r>
      <w:r>
        <w:rPr>
          <w:rFonts w:ascii="Times New Roman" w:hAnsi="Times New Roman"/>
          <w:sz w:val="24"/>
        </w:rPr>
        <w:t xml:space="preserve"> </w:t>
      </w:r>
      <w:r w:rsidRPr="00B212F6">
        <w:rPr>
          <w:rFonts w:ascii="Times New Roman" w:hAnsi="Times New Roman"/>
          <w:sz w:val="24"/>
        </w:rPr>
        <w:t>Госгортехнадзора России   от 22.04.92 г. N 9</w:t>
      </w:r>
    </w:p>
    <w:p w:rsidR="00C6336E" w:rsidRDefault="00C6336E" w:rsidP="00C6336E">
      <w:pPr>
        <w:spacing w:line="240" w:lineRule="auto"/>
        <w:jc w:val="left"/>
        <w:rPr>
          <w:rFonts w:ascii="Times New Roman" w:hAnsi="Times New Roman"/>
          <w:sz w:val="24"/>
        </w:rPr>
      </w:pPr>
    </w:p>
    <w:p w:rsidR="00C6336E" w:rsidRDefault="00C6336E" w:rsidP="00C6336E">
      <w:pPr>
        <w:spacing w:line="240" w:lineRule="auto"/>
        <w:rPr>
          <w:rFonts w:ascii="Times New Roman" w:hAnsi="Times New Roman"/>
          <w:b/>
          <w:sz w:val="24"/>
        </w:rPr>
      </w:pPr>
      <w:proofErr w:type="spellStart"/>
      <w:r w:rsidRPr="00937452">
        <w:rPr>
          <w:rFonts w:ascii="Times New Roman" w:hAnsi="Times New Roman"/>
          <w:b/>
          <w:sz w:val="24"/>
        </w:rPr>
        <w:t>Водоохранная</w:t>
      </w:r>
      <w:proofErr w:type="spellEnd"/>
      <w:r w:rsidRPr="00937452">
        <w:rPr>
          <w:rFonts w:ascii="Times New Roman" w:hAnsi="Times New Roman"/>
          <w:b/>
          <w:sz w:val="24"/>
        </w:rPr>
        <w:t xml:space="preserve"> зона</w:t>
      </w:r>
    </w:p>
    <w:p w:rsidR="00C6336E" w:rsidRPr="00B212F6" w:rsidRDefault="00C6336E" w:rsidP="00C6336E">
      <w:pPr>
        <w:spacing w:line="240" w:lineRule="auto"/>
        <w:ind w:firstLine="567"/>
        <w:jc w:val="both"/>
        <w:rPr>
          <w:rFonts w:ascii="Times New Roman" w:hAnsi="Times New Roman"/>
          <w:sz w:val="24"/>
        </w:rPr>
      </w:pPr>
      <w:r w:rsidRPr="00B212F6">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C6336E" w:rsidRPr="00B212F6" w:rsidRDefault="00C6336E" w:rsidP="00C6336E">
      <w:pPr>
        <w:pStyle w:val="ConsPlusNormal"/>
        <w:widowControl/>
        <w:ind w:firstLine="567"/>
        <w:jc w:val="both"/>
        <w:rPr>
          <w:rFonts w:ascii="Times New Roman" w:hAnsi="Times New Roman" w:cs="Times New Roman"/>
          <w:sz w:val="24"/>
          <w:szCs w:val="22"/>
        </w:rPr>
      </w:pPr>
      <w:proofErr w:type="spellStart"/>
      <w:r w:rsidRPr="00B212F6">
        <w:rPr>
          <w:rFonts w:ascii="Times New Roman" w:hAnsi="Times New Roman" w:cs="Times New Roman"/>
          <w:sz w:val="24"/>
          <w:szCs w:val="22"/>
        </w:rPr>
        <w:t>Водоохранные</w:t>
      </w:r>
      <w:proofErr w:type="spellEnd"/>
      <w:r w:rsidRPr="00B212F6">
        <w:rPr>
          <w:rFonts w:ascii="Times New Roman" w:hAnsi="Times New Roman" w:cs="Times New Roman"/>
          <w:sz w:val="24"/>
          <w:szCs w:val="22"/>
        </w:rPr>
        <w:t xml:space="preserve"> зоны выделяются в целях:</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предупреждения и предотвращения микробного и химического загрязнения поверхностных вод;</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предотвращения загрязнения, засорения, заиления и истощения водных объектов;</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сохранения среды обитания объектов водного, животного и растительного мира.</w:t>
      </w:r>
    </w:p>
    <w:p w:rsidR="00C6336E" w:rsidRPr="00B212F6" w:rsidRDefault="00C6336E" w:rsidP="00C6336E">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Для земельных участков и иных объектов недвижимости, расположенных в водоохранных зонах водных объектов, устанавливаются: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виды запрещенного использования;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C6336E" w:rsidRDefault="00C6336E" w:rsidP="00C6336E">
      <w:pPr>
        <w:pStyle w:val="af3"/>
        <w:spacing w:before="0" w:beforeAutospacing="0" w:after="0" w:afterAutospacing="0"/>
        <w:ind w:left="737"/>
        <w:jc w:val="both"/>
        <w:rPr>
          <w:snapToGrid w:val="0"/>
          <w:szCs w:val="22"/>
        </w:rPr>
      </w:pPr>
      <w:r w:rsidRPr="00B212F6">
        <w:rPr>
          <w:snapToGrid w:val="0"/>
          <w:szCs w:val="22"/>
        </w:rPr>
        <w:t>В границах водоохранных зон запрещаются:</w:t>
      </w:r>
    </w:p>
    <w:p w:rsidR="00C6336E" w:rsidRDefault="00C6336E" w:rsidP="00C6336E">
      <w:pPr>
        <w:pStyle w:val="af3"/>
        <w:spacing w:before="0" w:beforeAutospacing="0" w:after="0" w:afterAutospacing="0"/>
        <w:ind w:left="737"/>
        <w:jc w:val="both"/>
        <w:rPr>
          <w:snapToGrid w:val="0"/>
          <w:szCs w:val="22"/>
        </w:rPr>
      </w:pPr>
      <w:r w:rsidRPr="00B212F6">
        <w:rPr>
          <w:snapToGrid w:val="0"/>
          <w:szCs w:val="22"/>
        </w:rPr>
        <w:t>1) использование сточных вод для удобрения почв;</w:t>
      </w:r>
    </w:p>
    <w:p w:rsidR="00C6336E" w:rsidRDefault="00C6336E" w:rsidP="00C6336E">
      <w:pPr>
        <w:pStyle w:val="af3"/>
        <w:spacing w:before="0" w:beforeAutospacing="0" w:after="0" w:afterAutospacing="0"/>
        <w:ind w:left="737"/>
        <w:jc w:val="both"/>
        <w:rPr>
          <w:snapToGrid w:val="0"/>
          <w:szCs w:val="22"/>
        </w:rPr>
      </w:pPr>
      <w:r w:rsidRPr="00B212F6">
        <w:rPr>
          <w:snapToGrid w:val="0"/>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6336E" w:rsidRDefault="00C6336E" w:rsidP="00C6336E">
      <w:pPr>
        <w:pStyle w:val="af3"/>
        <w:spacing w:before="0" w:beforeAutospacing="0" w:after="0" w:afterAutospacing="0"/>
        <w:ind w:left="737"/>
        <w:jc w:val="both"/>
        <w:rPr>
          <w:snapToGrid w:val="0"/>
          <w:szCs w:val="22"/>
        </w:rPr>
      </w:pPr>
      <w:r w:rsidRPr="00B212F6">
        <w:rPr>
          <w:snapToGrid w:val="0"/>
          <w:szCs w:val="22"/>
        </w:rPr>
        <w:t>3) осуществление авиационных мер по борьбе с вредителями и болезнями растений;</w:t>
      </w:r>
    </w:p>
    <w:p w:rsidR="00C6336E" w:rsidRPr="00B212F6" w:rsidRDefault="00C6336E" w:rsidP="00C6336E">
      <w:pPr>
        <w:pStyle w:val="af3"/>
        <w:spacing w:before="0" w:beforeAutospacing="0" w:after="0" w:afterAutospacing="0"/>
        <w:ind w:left="737"/>
        <w:jc w:val="both"/>
        <w:rPr>
          <w:snapToGrid w:val="0"/>
          <w:szCs w:val="22"/>
        </w:rPr>
      </w:pPr>
      <w:r w:rsidRPr="00B212F6">
        <w:rPr>
          <w:snapToGrid w:val="0"/>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lastRenderedPageBreak/>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6336E" w:rsidRPr="00B212F6" w:rsidRDefault="00C6336E" w:rsidP="00C6336E">
      <w:pPr>
        <w:pStyle w:val="ConsPlusNonformat"/>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Ширина водоохранной зоны рек или ручьев устанавливается от их истока для рек или ручьев протяженностью:</w:t>
      </w:r>
    </w:p>
    <w:p w:rsidR="00C6336E" w:rsidRPr="00B212F6" w:rsidRDefault="00C6336E" w:rsidP="00C6336E">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1) до десяти километров – в размере пятидесяти метров;</w:t>
      </w:r>
    </w:p>
    <w:p w:rsidR="00C6336E" w:rsidRPr="00B212F6" w:rsidRDefault="00C6336E" w:rsidP="00C6336E">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2) от десяти до пятидесяти километров – в размере ста метров;</w:t>
      </w:r>
    </w:p>
    <w:p w:rsidR="00C6336E" w:rsidRPr="00B212F6" w:rsidRDefault="00C6336E" w:rsidP="00C6336E">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3) от пятидесяти километров и более – в размере двухсот метров.</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Для реки, ручья протяженностью менее десяти километров от истока до устья </w:t>
      </w:r>
      <w:proofErr w:type="spellStart"/>
      <w:r w:rsidRPr="00B212F6">
        <w:rPr>
          <w:snapToGrid w:val="0"/>
          <w:szCs w:val="22"/>
        </w:rPr>
        <w:t>водоохранная</w:t>
      </w:r>
      <w:proofErr w:type="spellEnd"/>
      <w:r w:rsidRPr="00B212F6">
        <w:rPr>
          <w:snapToGrid w:val="0"/>
          <w:szCs w:val="22"/>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C6336E" w:rsidRDefault="00C6336E" w:rsidP="00C6336E">
      <w:pPr>
        <w:pStyle w:val="af3"/>
        <w:spacing w:before="0" w:beforeAutospacing="0" w:after="0" w:afterAutospacing="0"/>
        <w:ind w:firstLine="567"/>
        <w:jc w:val="both"/>
        <w:rPr>
          <w:snapToGrid w:val="0"/>
          <w:szCs w:val="22"/>
        </w:rPr>
      </w:pPr>
      <w:r w:rsidRPr="00B212F6">
        <w:rPr>
          <w:snapToGrid w:val="0"/>
          <w:szCs w:val="22"/>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C6336E" w:rsidRDefault="00C6336E" w:rsidP="00C6336E">
      <w:pPr>
        <w:pStyle w:val="af3"/>
        <w:spacing w:before="0" w:beforeAutospacing="0" w:after="0" w:afterAutospacing="0"/>
        <w:ind w:firstLine="567"/>
        <w:jc w:val="center"/>
        <w:rPr>
          <w:snapToGrid w:val="0"/>
          <w:szCs w:val="22"/>
        </w:rPr>
      </w:pPr>
    </w:p>
    <w:p w:rsidR="00C6336E" w:rsidRDefault="00C6336E" w:rsidP="00C6336E">
      <w:pPr>
        <w:pStyle w:val="af3"/>
        <w:spacing w:before="0" w:beforeAutospacing="0" w:after="0" w:afterAutospacing="0"/>
        <w:ind w:firstLine="567"/>
        <w:jc w:val="center"/>
        <w:rPr>
          <w:b/>
          <w:snapToGrid w:val="0"/>
          <w:szCs w:val="22"/>
        </w:rPr>
      </w:pPr>
      <w:r w:rsidRPr="00986604">
        <w:rPr>
          <w:b/>
          <w:snapToGrid w:val="0"/>
          <w:szCs w:val="22"/>
        </w:rPr>
        <w:t>Прибрежная защитная полоса</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C6336E" w:rsidRPr="00B212F6" w:rsidRDefault="00C6336E" w:rsidP="00C6336E">
      <w:pPr>
        <w:pStyle w:val="Iauiue"/>
        <w:ind w:firstLine="567"/>
        <w:jc w:val="both"/>
        <w:rPr>
          <w:sz w:val="24"/>
          <w:szCs w:val="22"/>
        </w:rPr>
      </w:pPr>
      <w:r w:rsidRPr="00B212F6">
        <w:rPr>
          <w:sz w:val="24"/>
          <w:szCs w:val="22"/>
        </w:rPr>
        <w:t>В границах прибрежных защитных полос, наряду с выше указанными ограничениями для водоохранных зон, запрещаются: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распашка земель;</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отвалов размываемых грунтов;</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выпас сельскохозяйственных животных и организация для них летних лагерей, ванн.</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Ширина прибрежной защитной полосы озера, водохранилища, имеющих особо ценное </w:t>
      </w:r>
      <w:proofErr w:type="spellStart"/>
      <w:r w:rsidRPr="00B212F6">
        <w:rPr>
          <w:snapToGrid w:val="0"/>
          <w:szCs w:val="22"/>
        </w:rPr>
        <w:t>рыбохозяйственное</w:t>
      </w:r>
      <w:proofErr w:type="spellEnd"/>
      <w:r w:rsidRPr="00B212F6">
        <w:rPr>
          <w:snapToGrid w:val="0"/>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r w:rsidRPr="00B212F6">
        <w:rPr>
          <w:snapToGrid w:val="0"/>
          <w:szCs w:val="22"/>
        </w:rPr>
        <w:lastRenderedPageBreak/>
        <w:t>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6336E" w:rsidRDefault="00C6336E" w:rsidP="00C6336E">
      <w:pPr>
        <w:spacing w:line="240" w:lineRule="auto"/>
        <w:jc w:val="left"/>
      </w:pPr>
    </w:p>
    <w:p w:rsidR="00C6336E" w:rsidRDefault="00C6336E" w:rsidP="00C6336E">
      <w:pPr>
        <w:spacing w:line="240" w:lineRule="auto"/>
        <w:rPr>
          <w:rFonts w:ascii="Times New Roman" w:hAnsi="Times New Roman"/>
          <w:b/>
          <w:sz w:val="24"/>
          <w:szCs w:val="24"/>
        </w:rPr>
      </w:pPr>
      <w:r w:rsidRPr="00986604">
        <w:rPr>
          <w:rFonts w:ascii="Times New Roman" w:hAnsi="Times New Roman"/>
          <w:b/>
          <w:sz w:val="24"/>
          <w:szCs w:val="24"/>
        </w:rPr>
        <w:t xml:space="preserve">Зона санитарной охраны источников водоснабжения </w:t>
      </w:r>
      <w:r w:rsidRPr="00986604">
        <w:rPr>
          <w:rFonts w:ascii="Times New Roman" w:hAnsi="Times New Roman"/>
          <w:b/>
          <w:sz w:val="24"/>
          <w:szCs w:val="24"/>
          <w:lang w:val="en-US"/>
        </w:rPr>
        <w:t>I</w:t>
      </w:r>
      <w:r w:rsidRPr="00986604">
        <w:rPr>
          <w:rFonts w:ascii="Times New Roman" w:hAnsi="Times New Roman"/>
          <w:b/>
          <w:sz w:val="24"/>
          <w:szCs w:val="24"/>
        </w:rPr>
        <w:t xml:space="preserve"> пояса</w:t>
      </w:r>
    </w:p>
    <w:p w:rsidR="00C6336E" w:rsidRPr="00B212F6" w:rsidRDefault="00C6336E" w:rsidP="00C6336E">
      <w:pPr>
        <w:spacing w:line="240" w:lineRule="auto"/>
        <w:ind w:firstLine="567"/>
        <w:jc w:val="both"/>
        <w:rPr>
          <w:rFonts w:ascii="Times New Roman" w:hAnsi="Times New Roman"/>
          <w:snapToGrid w:val="0"/>
          <w:sz w:val="24"/>
        </w:rPr>
      </w:pPr>
      <w:r w:rsidRPr="00B212F6">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№74-ФЗ;</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от 30.03.99 № 52-ФЗ «О санитарно-эпидемиологическом благополучии населения»;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2.1.2.1059-01 «Гигиенические требования к охране подземных вод от загрязнения»;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Территория </w:t>
      </w:r>
      <w:r w:rsidRPr="00B212F6">
        <w:rPr>
          <w:b/>
          <w:bCs/>
          <w:snapToGrid w:val="0"/>
          <w:szCs w:val="22"/>
        </w:rPr>
        <w:t>первого пояса</w:t>
      </w:r>
      <w:r w:rsidRPr="00B212F6">
        <w:rPr>
          <w:snapToGrid w:val="0"/>
          <w:szCs w:val="22"/>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На территории </w:t>
      </w:r>
      <w:r w:rsidRPr="00B212F6">
        <w:rPr>
          <w:b/>
          <w:bCs/>
          <w:snapToGrid w:val="0"/>
          <w:szCs w:val="22"/>
        </w:rPr>
        <w:t>первого пояса</w:t>
      </w:r>
      <w:r w:rsidRPr="00B212F6">
        <w:rPr>
          <w:snapToGrid w:val="0"/>
          <w:szCs w:val="22"/>
        </w:rPr>
        <w:t xml:space="preserve"> зоны санитарной охраны запрещается: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авиационно-химических работ;</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применение химических средств борьбы с вредителями, болезнями растений и сорняками;</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складирование навоза и мусора;</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заправка топливом, мойка и ремонт автомобилей, тракторов и других машин и механизмов;</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стоянок транспортных средств;</w:t>
      </w:r>
    </w:p>
    <w:p w:rsidR="00C6336E"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lastRenderedPageBreak/>
        <w:t>проведение рубок лесных насаждений.</w:t>
      </w:r>
    </w:p>
    <w:p w:rsidR="00C6336E" w:rsidRDefault="00C6336E" w:rsidP="00C6336E">
      <w:pPr>
        <w:pStyle w:val="ConsPlusNormal"/>
        <w:widowControl/>
        <w:rPr>
          <w:rFonts w:ascii="Times New Roman" w:hAnsi="Times New Roman" w:cs="Times New Roman"/>
          <w:sz w:val="24"/>
          <w:szCs w:val="22"/>
        </w:rPr>
      </w:pPr>
    </w:p>
    <w:p w:rsidR="00C6336E" w:rsidRDefault="00C6336E" w:rsidP="00C6336E">
      <w:pPr>
        <w:pStyle w:val="ConsPlusNormal"/>
        <w:widowControl/>
        <w:ind w:left="927"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особо охраняемых природных территорий</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6336E"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N69-ФЗ «Об особо охраняемых природных территориях» от 15 февраля 1995 года.</w:t>
      </w:r>
    </w:p>
    <w:p w:rsidR="003A6BAE" w:rsidRDefault="003A6BAE" w:rsidP="003A6BAE">
      <w:pPr>
        <w:pStyle w:val="ConsPlusNormal"/>
        <w:widowControl/>
        <w:ind w:left="927" w:firstLine="0"/>
        <w:jc w:val="both"/>
        <w:rPr>
          <w:rFonts w:ascii="Times New Roman" w:hAnsi="Times New Roman" w:cs="Times New Roman"/>
          <w:sz w:val="24"/>
          <w:szCs w:val="22"/>
        </w:rPr>
      </w:pPr>
      <w:r>
        <w:rPr>
          <w:rFonts w:ascii="Times New Roman" w:hAnsi="Times New Roman" w:cs="Times New Roman"/>
          <w:sz w:val="24"/>
          <w:szCs w:val="22"/>
        </w:rPr>
        <w:t xml:space="preserve">На территории </w:t>
      </w:r>
      <w:r w:rsidR="00F9295B">
        <w:rPr>
          <w:rFonts w:ascii="Times New Roman" w:hAnsi="Times New Roman" w:cs="Times New Roman"/>
          <w:sz w:val="24"/>
          <w:szCs w:val="22"/>
        </w:rPr>
        <w:t>Цветниковского</w:t>
      </w:r>
      <w:r w:rsidR="00203985">
        <w:rPr>
          <w:rFonts w:ascii="Times New Roman" w:hAnsi="Times New Roman" w:cs="Times New Roman"/>
          <w:sz w:val="24"/>
          <w:szCs w:val="22"/>
        </w:rPr>
        <w:t xml:space="preserve"> сельсовета</w:t>
      </w:r>
      <w:r w:rsidR="00090549">
        <w:rPr>
          <w:rFonts w:ascii="Times New Roman" w:hAnsi="Times New Roman" w:cs="Times New Roman"/>
          <w:sz w:val="24"/>
          <w:szCs w:val="22"/>
        </w:rPr>
        <w:t xml:space="preserve"> находится памятник природы регионального значения «Болото Большое займище»</w:t>
      </w:r>
    </w:p>
    <w:p w:rsidR="00C6336E" w:rsidRDefault="00C6336E" w:rsidP="00C6336E">
      <w:pPr>
        <w:pStyle w:val="ConsPlusNormal"/>
        <w:widowControl/>
        <w:ind w:left="360"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подтопления</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C6336E" w:rsidRPr="00B212F6" w:rsidRDefault="00C6336E" w:rsidP="00C6336E">
      <w:pPr>
        <w:pStyle w:val="af3"/>
        <w:spacing w:before="0" w:beforeAutospacing="0" w:after="0" w:afterAutospacing="0"/>
        <w:ind w:firstLine="567"/>
        <w:jc w:val="both"/>
        <w:rPr>
          <w:snapToGrid w:val="0"/>
          <w:szCs w:val="22"/>
        </w:rPr>
      </w:pPr>
      <w:r w:rsidRPr="00B212F6">
        <w:rPr>
          <w:snapToGrid w:val="0"/>
          <w:szCs w:val="22"/>
        </w:rPr>
        <w:t>Защита от подтопления должна включать в себя:</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локальную защиту зданий, сооружений, грунтов оснований и защиту застроенной территории в целом;</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водоотведение;</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утилизацию (при необходимости очистки) дренажных вод;</w:t>
      </w:r>
    </w:p>
    <w:p w:rsidR="00C6336E" w:rsidRPr="00B212F6" w:rsidRDefault="00C6336E" w:rsidP="00F65F17">
      <w:pPr>
        <w:pStyle w:val="ConsPlusNormal"/>
        <w:widowControl/>
        <w:numPr>
          <w:ilvl w:val="0"/>
          <w:numId w:val="62"/>
        </w:numPr>
        <w:ind w:firstLine="567"/>
        <w:jc w:val="both"/>
        <w:rPr>
          <w:rFonts w:ascii="Times New Roman" w:hAnsi="Times New Roman" w:cs="Times New Roman"/>
          <w:sz w:val="24"/>
          <w:szCs w:val="22"/>
        </w:rPr>
      </w:pPr>
      <w:r w:rsidRPr="00B212F6">
        <w:rPr>
          <w:rFonts w:ascii="Times New Roman" w:hAnsi="Times New Roman" w:cs="Times New Roman"/>
          <w:sz w:val="24"/>
          <w:szCs w:val="22"/>
        </w:rPr>
        <w:t xml:space="preserve">систему мониторинга за режимом подземных и поверхностных вод, за расходами (утечками) и напорами в </w:t>
      </w:r>
      <w:proofErr w:type="spellStart"/>
      <w:r w:rsidRPr="00B212F6">
        <w:rPr>
          <w:rFonts w:ascii="Times New Roman" w:hAnsi="Times New Roman" w:cs="Times New Roman"/>
          <w:sz w:val="24"/>
          <w:szCs w:val="22"/>
        </w:rPr>
        <w:t>водонесущих</w:t>
      </w:r>
      <w:proofErr w:type="spellEnd"/>
      <w:r w:rsidRPr="00B212F6">
        <w:rPr>
          <w:rFonts w:ascii="Times New Roman" w:hAnsi="Times New Roman" w:cs="Times New Roman"/>
          <w:sz w:val="24"/>
          <w:szCs w:val="22"/>
        </w:rPr>
        <w:t xml:space="preserve"> коммуникациях, за деформациями оснований, зданий и сооружений, а также за работой сооружений инженерной защиты.</w:t>
      </w:r>
    </w:p>
    <w:p w:rsidR="00C6336E" w:rsidRDefault="00C6336E" w:rsidP="00C6336E">
      <w:pPr>
        <w:pStyle w:val="af3"/>
        <w:spacing w:before="0" w:beforeAutospacing="0" w:after="0" w:afterAutospacing="0"/>
        <w:ind w:firstLine="567"/>
        <w:jc w:val="both"/>
        <w:rPr>
          <w:snapToGrid w:val="0"/>
          <w:szCs w:val="22"/>
        </w:rPr>
      </w:pPr>
      <w:r w:rsidRPr="00B212F6">
        <w:rPr>
          <w:snapToGrid w:val="0"/>
          <w:szCs w:val="22"/>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B212F6">
          <w:rPr>
            <w:snapToGrid w:val="0"/>
            <w:szCs w:val="22"/>
          </w:rPr>
          <w:t>2 м</w:t>
        </w:r>
      </w:smartTag>
      <w:r w:rsidRPr="00B212F6">
        <w:rPr>
          <w:snapToGrid w:val="0"/>
          <w:szCs w:val="22"/>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на проезжих частях улиц толщина слоя минеральных грунтов должна быть установлена в зависимости от интенсивности движения транспорта.</w:t>
      </w:r>
    </w:p>
    <w:p w:rsidR="009E09B9" w:rsidRPr="004148E9" w:rsidRDefault="00410556" w:rsidP="004148E9">
      <w:pPr>
        <w:pStyle w:val="3"/>
        <w:keepLines w:val="0"/>
        <w:suppressAutoHyphens/>
        <w:spacing w:before="180" w:after="120" w:line="240" w:lineRule="auto"/>
        <w:jc w:val="both"/>
        <w:rPr>
          <w:b w:val="0"/>
          <w:bCs/>
          <w:caps/>
        </w:rPr>
      </w:pPr>
      <w:r w:rsidRPr="000E39DF">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411" w:name="_Toc412633722"/>
      <w:bookmarkStart w:id="412" w:name="_Toc424120799"/>
      <w:bookmarkStart w:id="413" w:name="_Toc429415718"/>
      <w:bookmarkStart w:id="414" w:name="_Toc432415562"/>
      <w:bookmarkStart w:id="415" w:name="_Toc500862335"/>
      <w:r w:rsidRPr="000E39DF">
        <w:rPr>
          <w:rFonts w:ascii="Times New Roman" w:hAnsi="Times New Roman" w:cs="Times New Roman"/>
          <w:b/>
          <w:bCs/>
          <w:caps/>
          <w:color w:val="auto"/>
          <w:sz w:val="24"/>
          <w:szCs w:val="24"/>
          <w:lang w:eastAsia="ru-RU"/>
        </w:rPr>
        <w:lastRenderedPageBreak/>
        <w:t>Приложение</w:t>
      </w:r>
      <w:bookmarkEnd w:id="411"/>
      <w:bookmarkEnd w:id="412"/>
      <w:bookmarkEnd w:id="413"/>
      <w:bookmarkEnd w:id="414"/>
      <w:bookmarkEnd w:id="41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6" w:name="_Toc429415719"/>
      <w:bookmarkStart w:id="417" w:name="_Toc432415563"/>
      <w:bookmarkStart w:id="418" w:name="_Toc500862336"/>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416"/>
      <w:bookmarkEnd w:id="41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41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19" w:name="sub_1010"/>
            <w:r w:rsidRPr="000E39DF">
              <w:rPr>
                <w:rFonts w:ascii="Times New Roman" w:hAnsi="Times New Roman" w:cs="Times New Roman"/>
                <w:color w:val="000000" w:themeColor="text1"/>
                <w:sz w:val="18"/>
                <w:szCs w:val="18"/>
              </w:rPr>
              <w:t>Сельскохозяйственное использование</w:t>
            </w:r>
            <w:bookmarkEnd w:id="4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0" w:name="sub_1011"/>
            <w:r w:rsidRPr="000E39DF">
              <w:rPr>
                <w:rFonts w:ascii="Times New Roman" w:hAnsi="Times New Roman" w:cs="Times New Roman"/>
                <w:color w:val="000000" w:themeColor="text1"/>
                <w:sz w:val="18"/>
                <w:szCs w:val="18"/>
              </w:rPr>
              <w:t>Растениеводство</w:t>
            </w:r>
            <w:bookmarkEnd w:id="4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4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2" w:name="sub_1013"/>
            <w:r w:rsidRPr="000E39DF">
              <w:rPr>
                <w:rFonts w:ascii="Times New Roman" w:hAnsi="Times New Roman" w:cs="Times New Roman"/>
                <w:color w:val="000000" w:themeColor="text1"/>
                <w:sz w:val="18"/>
                <w:szCs w:val="18"/>
              </w:rPr>
              <w:t>Овощеводство</w:t>
            </w:r>
            <w:bookmarkEnd w:id="4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4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4" w:name="sub_1015"/>
            <w:r w:rsidRPr="000E39DF">
              <w:rPr>
                <w:rFonts w:ascii="Times New Roman" w:hAnsi="Times New Roman" w:cs="Times New Roman"/>
                <w:color w:val="000000" w:themeColor="text1"/>
                <w:sz w:val="18"/>
                <w:szCs w:val="18"/>
              </w:rPr>
              <w:t>Садоводство</w:t>
            </w:r>
            <w:bookmarkEnd w:id="4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5" w:name="sub_1016"/>
            <w:r w:rsidRPr="000E39DF">
              <w:rPr>
                <w:rFonts w:ascii="Times New Roman" w:hAnsi="Times New Roman" w:cs="Times New Roman"/>
                <w:color w:val="000000" w:themeColor="text1"/>
                <w:sz w:val="18"/>
                <w:szCs w:val="18"/>
              </w:rPr>
              <w:t>Выращивание льна и конопли</w:t>
            </w:r>
            <w:bookmarkEnd w:id="4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6" w:name="sub_1017"/>
            <w:r w:rsidRPr="000E39DF">
              <w:rPr>
                <w:rFonts w:ascii="Times New Roman" w:hAnsi="Times New Roman" w:cs="Times New Roman"/>
                <w:color w:val="000000" w:themeColor="text1"/>
                <w:sz w:val="18"/>
                <w:szCs w:val="18"/>
              </w:rPr>
              <w:t>Животноводство</w:t>
            </w:r>
            <w:bookmarkEnd w:id="4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7" w:name="sub_1018"/>
            <w:r w:rsidRPr="000E39DF">
              <w:rPr>
                <w:rFonts w:ascii="Times New Roman" w:hAnsi="Times New Roman" w:cs="Times New Roman"/>
                <w:color w:val="000000" w:themeColor="text1"/>
                <w:sz w:val="18"/>
                <w:szCs w:val="18"/>
              </w:rPr>
              <w:t>Скотоводство</w:t>
            </w:r>
            <w:bookmarkEnd w:id="4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8" w:name="sub_1019"/>
            <w:r w:rsidRPr="000E39DF">
              <w:rPr>
                <w:rFonts w:ascii="Times New Roman" w:hAnsi="Times New Roman" w:cs="Times New Roman"/>
                <w:color w:val="000000" w:themeColor="text1"/>
                <w:sz w:val="18"/>
                <w:szCs w:val="18"/>
              </w:rPr>
              <w:t>Звероводство</w:t>
            </w:r>
            <w:bookmarkEnd w:id="4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29" w:name="sub_110"/>
            <w:r w:rsidRPr="000E39DF">
              <w:rPr>
                <w:rFonts w:ascii="Times New Roman" w:hAnsi="Times New Roman" w:cs="Times New Roman"/>
                <w:color w:val="000000" w:themeColor="text1"/>
                <w:sz w:val="18"/>
                <w:szCs w:val="18"/>
              </w:rPr>
              <w:t>Птицеводство</w:t>
            </w:r>
            <w:bookmarkEnd w:id="4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0" w:name="sub_111"/>
            <w:r w:rsidRPr="000E39DF">
              <w:rPr>
                <w:rFonts w:ascii="Times New Roman" w:hAnsi="Times New Roman" w:cs="Times New Roman"/>
                <w:color w:val="000000" w:themeColor="text1"/>
                <w:sz w:val="18"/>
                <w:szCs w:val="18"/>
              </w:rPr>
              <w:lastRenderedPageBreak/>
              <w:t>Свиноводство</w:t>
            </w:r>
            <w:bookmarkEnd w:id="4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1" w:name="sub_112"/>
            <w:r w:rsidRPr="000E39DF">
              <w:rPr>
                <w:rFonts w:ascii="Times New Roman" w:hAnsi="Times New Roman" w:cs="Times New Roman"/>
                <w:color w:val="000000" w:themeColor="text1"/>
                <w:sz w:val="18"/>
                <w:szCs w:val="18"/>
              </w:rPr>
              <w:t>Пчеловодство</w:t>
            </w:r>
            <w:bookmarkEnd w:id="4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2" w:name="sub_113"/>
            <w:r w:rsidRPr="000E39DF">
              <w:rPr>
                <w:rFonts w:ascii="Times New Roman" w:hAnsi="Times New Roman" w:cs="Times New Roman"/>
                <w:color w:val="000000" w:themeColor="text1"/>
                <w:sz w:val="18"/>
                <w:szCs w:val="18"/>
              </w:rPr>
              <w:t>Рыбоводство</w:t>
            </w:r>
            <w:bookmarkEnd w:id="4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3" w:name="sub_10114"/>
            <w:r w:rsidRPr="000E39DF">
              <w:rPr>
                <w:rFonts w:ascii="Times New Roman" w:hAnsi="Times New Roman" w:cs="Times New Roman"/>
                <w:color w:val="000000" w:themeColor="text1"/>
                <w:sz w:val="18"/>
                <w:szCs w:val="18"/>
              </w:rPr>
              <w:t>Научное обеспечение сельского хозяйства</w:t>
            </w:r>
            <w:bookmarkEnd w:id="4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4" w:name="sub_10115"/>
            <w:r w:rsidRPr="000E39DF">
              <w:rPr>
                <w:rFonts w:ascii="Times New Roman" w:hAnsi="Times New Roman" w:cs="Times New Roman"/>
                <w:color w:val="000000" w:themeColor="text1"/>
                <w:sz w:val="18"/>
                <w:szCs w:val="18"/>
              </w:rPr>
              <w:t>Хранение и переработка</w:t>
            </w:r>
            <w:bookmarkEnd w:id="43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4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6" w:name="sub_10117"/>
            <w:r w:rsidRPr="000E39DF">
              <w:rPr>
                <w:rFonts w:ascii="Times New Roman" w:hAnsi="Times New Roman" w:cs="Times New Roman"/>
                <w:color w:val="000000" w:themeColor="text1"/>
                <w:sz w:val="18"/>
                <w:szCs w:val="18"/>
              </w:rPr>
              <w:t>Питомники</w:t>
            </w:r>
            <w:bookmarkEnd w:id="4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7" w:name="sub_10118"/>
            <w:r w:rsidRPr="000E39DF">
              <w:rPr>
                <w:rFonts w:ascii="Times New Roman" w:hAnsi="Times New Roman" w:cs="Times New Roman"/>
                <w:color w:val="000000" w:themeColor="text1"/>
                <w:sz w:val="18"/>
                <w:szCs w:val="18"/>
              </w:rPr>
              <w:t>Обеспечение</w:t>
            </w:r>
            <w:bookmarkEnd w:id="43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8" w:name="sub_1020"/>
            <w:r w:rsidRPr="000E39DF">
              <w:rPr>
                <w:rFonts w:ascii="Times New Roman" w:hAnsi="Times New Roman" w:cs="Times New Roman"/>
                <w:color w:val="000000" w:themeColor="text1"/>
                <w:sz w:val="18"/>
                <w:szCs w:val="18"/>
              </w:rPr>
              <w:t>Жилая застройка</w:t>
            </w:r>
            <w:bookmarkEnd w:id="4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3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4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0"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4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441" w:name="sub_1022"/>
            <w:r w:rsidRPr="000E39DF">
              <w:rPr>
                <w:color w:val="000000" w:themeColor="text1"/>
                <w:sz w:val="18"/>
                <w:szCs w:val="18"/>
              </w:rPr>
              <w:t>Для ведения личного подсобного хозяйства</w:t>
            </w:r>
            <w:bookmarkEnd w:id="4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2" w:name="sub_1023"/>
            <w:r w:rsidRPr="000E39DF">
              <w:rPr>
                <w:rFonts w:ascii="Times New Roman" w:hAnsi="Times New Roman" w:cs="Times New Roman"/>
                <w:color w:val="000000" w:themeColor="text1"/>
                <w:sz w:val="18"/>
                <w:szCs w:val="18"/>
              </w:rPr>
              <w:t>Блокированная жилая застройка</w:t>
            </w:r>
            <w:bookmarkEnd w:id="4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3" w:name="sub_1024"/>
            <w:r w:rsidRPr="000E39DF">
              <w:rPr>
                <w:rFonts w:ascii="Times New Roman" w:hAnsi="Times New Roman" w:cs="Times New Roman"/>
                <w:color w:val="000000" w:themeColor="text1"/>
                <w:sz w:val="18"/>
                <w:szCs w:val="18"/>
              </w:rPr>
              <w:t>Передвижное жилье</w:t>
            </w:r>
            <w:bookmarkEnd w:id="4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4"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44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445" w:name="sub_1026"/>
            <w:r w:rsidRPr="000E39DF">
              <w:rPr>
                <w:rFonts w:ascii="Times New Roman" w:hAnsi="Times New Roman" w:cs="Times New Roman"/>
                <w:color w:val="000000" w:themeColor="text1"/>
                <w:sz w:val="18"/>
                <w:szCs w:val="18"/>
              </w:rPr>
              <w:t>(высотная застройка)</w:t>
            </w:r>
            <w:bookmarkEnd w:id="4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6" w:name="sub_1027"/>
            <w:r w:rsidRPr="000E39DF">
              <w:rPr>
                <w:rFonts w:ascii="Times New Roman" w:hAnsi="Times New Roman" w:cs="Times New Roman"/>
                <w:color w:val="000000" w:themeColor="text1"/>
                <w:sz w:val="18"/>
                <w:szCs w:val="18"/>
              </w:rPr>
              <w:t>Обслуживание застройки жилой</w:t>
            </w:r>
            <w:bookmarkEnd w:id="4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7"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44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8"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4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49" w:name="sub_1031"/>
            <w:r w:rsidRPr="000E39DF">
              <w:rPr>
                <w:rFonts w:ascii="Times New Roman" w:hAnsi="Times New Roman" w:cs="Times New Roman"/>
                <w:color w:val="000000" w:themeColor="text1"/>
                <w:sz w:val="18"/>
                <w:szCs w:val="18"/>
              </w:rPr>
              <w:t>Коммунальное обслуживание</w:t>
            </w:r>
            <w:bookmarkEnd w:id="4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0" w:name="sub_1032"/>
            <w:r w:rsidRPr="000E39DF">
              <w:rPr>
                <w:rFonts w:ascii="Times New Roman" w:hAnsi="Times New Roman" w:cs="Times New Roman"/>
                <w:color w:val="000000" w:themeColor="text1"/>
                <w:sz w:val="18"/>
                <w:szCs w:val="18"/>
              </w:rPr>
              <w:t>Социальное обслуживание</w:t>
            </w:r>
            <w:bookmarkEnd w:id="4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1" w:name="sub_1033"/>
            <w:r w:rsidRPr="000E39DF">
              <w:rPr>
                <w:rFonts w:ascii="Times New Roman" w:hAnsi="Times New Roman" w:cs="Times New Roman"/>
                <w:color w:val="000000" w:themeColor="text1"/>
                <w:sz w:val="18"/>
                <w:szCs w:val="18"/>
              </w:rPr>
              <w:t>Бытовое обслуживание</w:t>
            </w:r>
            <w:bookmarkEnd w:id="4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2" w:name="sub_1034"/>
            <w:r w:rsidRPr="000E39DF">
              <w:rPr>
                <w:rFonts w:ascii="Times New Roman" w:hAnsi="Times New Roman" w:cs="Times New Roman"/>
                <w:color w:val="000000" w:themeColor="text1"/>
                <w:sz w:val="18"/>
                <w:szCs w:val="18"/>
              </w:rPr>
              <w:t>Здравоохранение</w:t>
            </w:r>
            <w:bookmarkEnd w:id="4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3" w:name="sub_10341"/>
            <w:r w:rsidRPr="000E39DF">
              <w:rPr>
                <w:rFonts w:ascii="Times New Roman" w:hAnsi="Times New Roman" w:cs="Times New Roman"/>
                <w:color w:val="000000" w:themeColor="text1"/>
                <w:sz w:val="18"/>
                <w:szCs w:val="18"/>
              </w:rPr>
              <w:t>Амбулаторно-поликлиническое обслуживание</w:t>
            </w:r>
            <w:bookmarkEnd w:id="4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4" w:name="sub_10342"/>
            <w:r w:rsidRPr="000E39DF">
              <w:rPr>
                <w:rFonts w:ascii="Times New Roman" w:hAnsi="Times New Roman" w:cs="Times New Roman"/>
                <w:color w:val="000000" w:themeColor="text1"/>
                <w:sz w:val="18"/>
                <w:szCs w:val="18"/>
              </w:rPr>
              <w:t>Стационарное медицинское обслуживание</w:t>
            </w:r>
            <w:bookmarkEnd w:id="4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5" w:name="sub_1035"/>
            <w:r w:rsidRPr="000E39DF">
              <w:rPr>
                <w:rFonts w:ascii="Times New Roman" w:hAnsi="Times New Roman" w:cs="Times New Roman"/>
                <w:color w:val="000000" w:themeColor="text1"/>
                <w:sz w:val="18"/>
                <w:szCs w:val="18"/>
              </w:rPr>
              <w:t>Образование и просвещение</w:t>
            </w:r>
            <w:bookmarkEnd w:id="4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45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4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7"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4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8" w:name="sub_1036"/>
            <w:r w:rsidRPr="000E39DF">
              <w:rPr>
                <w:rFonts w:ascii="Times New Roman" w:hAnsi="Times New Roman" w:cs="Times New Roman"/>
                <w:color w:val="000000" w:themeColor="text1"/>
                <w:sz w:val="18"/>
                <w:szCs w:val="18"/>
              </w:rPr>
              <w:lastRenderedPageBreak/>
              <w:t>Культурное развитие</w:t>
            </w:r>
            <w:bookmarkEnd w:id="4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59" w:name="sub_1037"/>
            <w:r w:rsidRPr="000E39DF">
              <w:rPr>
                <w:rFonts w:ascii="Times New Roman" w:hAnsi="Times New Roman" w:cs="Times New Roman"/>
                <w:color w:val="000000" w:themeColor="text1"/>
                <w:sz w:val="18"/>
                <w:szCs w:val="18"/>
              </w:rPr>
              <w:t>Религиозное использование</w:t>
            </w:r>
            <w:bookmarkEnd w:id="4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0" w:name="sub_1038"/>
            <w:r w:rsidRPr="000E39DF">
              <w:rPr>
                <w:rFonts w:ascii="Times New Roman" w:hAnsi="Times New Roman" w:cs="Times New Roman"/>
                <w:color w:val="000000" w:themeColor="text1"/>
                <w:sz w:val="18"/>
                <w:szCs w:val="18"/>
              </w:rPr>
              <w:t>Общественное управление</w:t>
            </w:r>
            <w:bookmarkEnd w:id="4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1" w:name="sub_1039"/>
            <w:r w:rsidRPr="000E39DF">
              <w:rPr>
                <w:rFonts w:ascii="Times New Roman" w:hAnsi="Times New Roman" w:cs="Times New Roman"/>
                <w:color w:val="000000" w:themeColor="text1"/>
                <w:sz w:val="18"/>
                <w:szCs w:val="18"/>
              </w:rPr>
              <w:t>Обеспечение научной деятельности</w:t>
            </w:r>
            <w:bookmarkEnd w:id="4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4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3" w:name="sub_10310"/>
            <w:r w:rsidRPr="000E39DF">
              <w:rPr>
                <w:rFonts w:ascii="Times New Roman" w:hAnsi="Times New Roman" w:cs="Times New Roman"/>
                <w:color w:val="000000" w:themeColor="text1"/>
                <w:sz w:val="18"/>
                <w:szCs w:val="18"/>
              </w:rPr>
              <w:t>Ветеринарное обслуживание</w:t>
            </w:r>
            <w:bookmarkEnd w:id="4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4" w:name="sub_103101"/>
            <w:r w:rsidRPr="000E39DF">
              <w:rPr>
                <w:rFonts w:ascii="Times New Roman" w:hAnsi="Times New Roman" w:cs="Times New Roman"/>
                <w:color w:val="000000" w:themeColor="text1"/>
                <w:sz w:val="18"/>
                <w:szCs w:val="18"/>
              </w:rPr>
              <w:t>Амбулаторное ветеринарное обслуживание</w:t>
            </w:r>
            <w:bookmarkEnd w:id="4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5" w:name="sub_103102"/>
            <w:r w:rsidRPr="000E39DF">
              <w:rPr>
                <w:rFonts w:ascii="Times New Roman" w:hAnsi="Times New Roman" w:cs="Times New Roman"/>
                <w:color w:val="000000" w:themeColor="text1"/>
                <w:sz w:val="18"/>
                <w:szCs w:val="18"/>
              </w:rPr>
              <w:t>Приюты для животных</w:t>
            </w:r>
            <w:bookmarkEnd w:id="4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6"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4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7" w:name="sub_1041"/>
            <w:r w:rsidRPr="000E39DF">
              <w:rPr>
                <w:rFonts w:ascii="Times New Roman" w:hAnsi="Times New Roman" w:cs="Times New Roman"/>
                <w:color w:val="000000" w:themeColor="text1"/>
                <w:sz w:val="18"/>
                <w:szCs w:val="18"/>
              </w:rPr>
              <w:lastRenderedPageBreak/>
              <w:t>Деловое управление</w:t>
            </w:r>
            <w:bookmarkEnd w:id="4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468" w:name="sub_1042"/>
            <w:r w:rsidRPr="000E39DF">
              <w:rPr>
                <w:color w:val="000000" w:themeColor="text1"/>
                <w:sz w:val="18"/>
                <w:szCs w:val="18"/>
              </w:rPr>
              <w:t>Объекты торговли (торговые центры, торгово-развлекательные центры (комплексы)</w:t>
            </w:r>
            <w:bookmarkEnd w:id="4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69" w:name="sub_1043"/>
            <w:r w:rsidRPr="000E39DF">
              <w:rPr>
                <w:rFonts w:ascii="Times New Roman" w:hAnsi="Times New Roman" w:cs="Times New Roman"/>
                <w:color w:val="000000" w:themeColor="text1"/>
                <w:sz w:val="18"/>
                <w:szCs w:val="18"/>
              </w:rPr>
              <w:t>Рынки</w:t>
            </w:r>
            <w:bookmarkEnd w:id="4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0" w:name="sub_1044"/>
            <w:r w:rsidRPr="000E39DF">
              <w:rPr>
                <w:rFonts w:ascii="Times New Roman" w:hAnsi="Times New Roman" w:cs="Times New Roman"/>
                <w:color w:val="000000" w:themeColor="text1"/>
                <w:sz w:val="18"/>
                <w:szCs w:val="18"/>
              </w:rPr>
              <w:t>Магазины</w:t>
            </w:r>
            <w:bookmarkEnd w:id="4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1" w:name="sub_1045"/>
            <w:r w:rsidRPr="000E39DF">
              <w:rPr>
                <w:rFonts w:ascii="Times New Roman" w:hAnsi="Times New Roman" w:cs="Times New Roman"/>
                <w:color w:val="000000" w:themeColor="text1"/>
                <w:sz w:val="18"/>
                <w:szCs w:val="18"/>
              </w:rPr>
              <w:t>Банковская и страховая деятельность</w:t>
            </w:r>
            <w:bookmarkEnd w:id="4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2" w:name="sub_1046"/>
            <w:r w:rsidRPr="000E39DF">
              <w:rPr>
                <w:rFonts w:ascii="Times New Roman" w:hAnsi="Times New Roman" w:cs="Times New Roman"/>
                <w:color w:val="000000" w:themeColor="text1"/>
                <w:sz w:val="18"/>
                <w:szCs w:val="18"/>
              </w:rPr>
              <w:t>Общественное питание</w:t>
            </w:r>
            <w:bookmarkEnd w:id="4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3" w:name="sub_1047"/>
            <w:r w:rsidRPr="000E39DF">
              <w:rPr>
                <w:rFonts w:ascii="Times New Roman" w:hAnsi="Times New Roman" w:cs="Times New Roman"/>
                <w:color w:val="000000" w:themeColor="text1"/>
                <w:sz w:val="18"/>
                <w:szCs w:val="18"/>
              </w:rPr>
              <w:t>Гостиничное обслуживание</w:t>
            </w:r>
            <w:bookmarkEnd w:id="4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4" w:name="sub_1048"/>
            <w:r w:rsidRPr="000E39DF">
              <w:rPr>
                <w:rFonts w:ascii="Times New Roman" w:hAnsi="Times New Roman" w:cs="Times New Roman"/>
                <w:color w:val="000000" w:themeColor="text1"/>
                <w:sz w:val="18"/>
                <w:szCs w:val="18"/>
              </w:rPr>
              <w:t>Развлечения</w:t>
            </w:r>
            <w:bookmarkEnd w:id="4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121837" w:rsidP="009E09B9">
            <w:pPr>
              <w:pStyle w:val="ad"/>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Служебные гаражи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5" w:name="sub_10491"/>
            <w:r w:rsidRPr="000E39DF">
              <w:rPr>
                <w:rFonts w:ascii="Times New Roman" w:hAnsi="Times New Roman" w:cs="Times New Roman"/>
                <w:color w:val="000000" w:themeColor="text1"/>
                <w:sz w:val="18"/>
                <w:szCs w:val="18"/>
              </w:rPr>
              <w:t>Объекты придорожного сервиса</w:t>
            </w:r>
            <w:bookmarkEnd w:id="4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6" w:name="sub_10410"/>
            <w:r w:rsidRPr="000E39DF">
              <w:rPr>
                <w:rFonts w:ascii="Times New Roman" w:hAnsi="Times New Roman" w:cs="Times New Roman"/>
                <w:color w:val="000000" w:themeColor="text1"/>
                <w:sz w:val="18"/>
                <w:szCs w:val="18"/>
              </w:rPr>
              <w:t>Выставочно-ярмарочная деятельность</w:t>
            </w:r>
            <w:bookmarkEnd w:id="4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7" w:name="sub_1050"/>
            <w:r w:rsidRPr="000E39DF">
              <w:rPr>
                <w:rFonts w:ascii="Times New Roman" w:hAnsi="Times New Roman" w:cs="Times New Roman"/>
                <w:color w:val="000000" w:themeColor="text1"/>
                <w:sz w:val="18"/>
                <w:szCs w:val="18"/>
              </w:rPr>
              <w:t>Отдых (рекреация)</w:t>
            </w:r>
            <w:bookmarkEnd w:id="4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8" w:name="sub_1051"/>
            <w:r w:rsidRPr="000E39DF">
              <w:rPr>
                <w:rFonts w:ascii="Times New Roman" w:hAnsi="Times New Roman" w:cs="Times New Roman"/>
                <w:color w:val="000000" w:themeColor="text1"/>
                <w:sz w:val="18"/>
                <w:szCs w:val="18"/>
              </w:rPr>
              <w:lastRenderedPageBreak/>
              <w:t>Спорт</w:t>
            </w:r>
            <w:bookmarkEnd w:id="4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79" w:name="sub_1052"/>
            <w:r w:rsidRPr="000E39DF">
              <w:rPr>
                <w:rFonts w:ascii="Times New Roman" w:hAnsi="Times New Roman" w:cs="Times New Roman"/>
                <w:color w:val="000000" w:themeColor="text1"/>
                <w:sz w:val="18"/>
                <w:szCs w:val="18"/>
              </w:rPr>
              <w:t>Природно-познавательный туризм</w:t>
            </w:r>
            <w:bookmarkEnd w:id="4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0" w:name="sub_10521"/>
            <w:r w:rsidRPr="000E39DF">
              <w:rPr>
                <w:rFonts w:ascii="Times New Roman" w:hAnsi="Times New Roman" w:cs="Times New Roman"/>
                <w:color w:val="000000" w:themeColor="text1"/>
                <w:sz w:val="18"/>
                <w:szCs w:val="18"/>
              </w:rPr>
              <w:t>Туристическое обслуживание</w:t>
            </w:r>
            <w:bookmarkEnd w:id="4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1" w:name="sub_1053"/>
            <w:r w:rsidRPr="000E39DF">
              <w:rPr>
                <w:rFonts w:ascii="Times New Roman" w:hAnsi="Times New Roman" w:cs="Times New Roman"/>
                <w:color w:val="000000" w:themeColor="text1"/>
                <w:sz w:val="18"/>
                <w:szCs w:val="18"/>
              </w:rPr>
              <w:t>Охота и рыбалка</w:t>
            </w:r>
            <w:bookmarkEnd w:id="4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2" w:name="sub_1054"/>
            <w:r w:rsidRPr="000E39DF">
              <w:rPr>
                <w:rFonts w:ascii="Times New Roman" w:hAnsi="Times New Roman" w:cs="Times New Roman"/>
                <w:color w:val="000000" w:themeColor="text1"/>
                <w:sz w:val="18"/>
                <w:szCs w:val="18"/>
              </w:rPr>
              <w:t>Причалы для маломерных</w:t>
            </w:r>
            <w:bookmarkEnd w:id="482"/>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3" w:name="sub_1055"/>
            <w:r w:rsidRPr="000E39DF">
              <w:rPr>
                <w:rFonts w:ascii="Times New Roman" w:hAnsi="Times New Roman" w:cs="Times New Roman"/>
                <w:color w:val="000000" w:themeColor="text1"/>
                <w:sz w:val="18"/>
                <w:szCs w:val="18"/>
              </w:rPr>
              <w:t>Поля для гольфа или конных прогулок</w:t>
            </w:r>
            <w:bookmarkEnd w:id="4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4" w:name="sub_1060"/>
            <w:r w:rsidRPr="000E39DF">
              <w:rPr>
                <w:rFonts w:ascii="Times New Roman" w:hAnsi="Times New Roman" w:cs="Times New Roman"/>
                <w:color w:val="000000" w:themeColor="text1"/>
                <w:sz w:val="18"/>
                <w:szCs w:val="18"/>
              </w:rPr>
              <w:t>Производственная деятельность</w:t>
            </w:r>
            <w:bookmarkEnd w:id="4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5" w:name="sub_1061"/>
            <w:r w:rsidRPr="000E39DF">
              <w:rPr>
                <w:rFonts w:ascii="Times New Roman" w:hAnsi="Times New Roman" w:cs="Times New Roman"/>
                <w:color w:val="000000" w:themeColor="text1"/>
                <w:sz w:val="18"/>
                <w:szCs w:val="18"/>
              </w:rPr>
              <w:t>Недропользование</w:t>
            </w:r>
            <w:bookmarkEnd w:id="4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6" w:name="sub_1062"/>
            <w:r w:rsidRPr="000E39DF">
              <w:rPr>
                <w:rFonts w:ascii="Times New Roman" w:hAnsi="Times New Roman" w:cs="Times New Roman"/>
                <w:color w:val="000000" w:themeColor="text1"/>
                <w:sz w:val="18"/>
                <w:szCs w:val="18"/>
              </w:rPr>
              <w:t>Тяжелая промышленность</w:t>
            </w:r>
            <w:bookmarkEnd w:id="4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7" w:name="sub_10621"/>
            <w:r w:rsidRPr="000E39DF">
              <w:rPr>
                <w:rFonts w:ascii="Times New Roman" w:hAnsi="Times New Roman" w:cs="Times New Roman"/>
                <w:color w:val="000000" w:themeColor="text1"/>
                <w:sz w:val="18"/>
                <w:szCs w:val="18"/>
              </w:rPr>
              <w:t>Автомобилестроительная промышленность</w:t>
            </w:r>
            <w:bookmarkEnd w:id="4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8" w:name="sub_1063"/>
            <w:r w:rsidRPr="000E39DF">
              <w:rPr>
                <w:rFonts w:ascii="Times New Roman" w:hAnsi="Times New Roman" w:cs="Times New Roman"/>
                <w:color w:val="000000" w:themeColor="text1"/>
                <w:sz w:val="18"/>
                <w:szCs w:val="18"/>
              </w:rPr>
              <w:t>Легкая промышленность</w:t>
            </w:r>
            <w:bookmarkEnd w:id="4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E39DF">
              <w:rPr>
                <w:color w:val="000000" w:themeColor="text1"/>
                <w:sz w:val="18"/>
                <w:szCs w:val="18"/>
              </w:rPr>
              <w:t>фарфоро-фаянсовой</w:t>
            </w:r>
            <w:proofErr w:type="spellEnd"/>
            <w:r w:rsidRPr="000E39DF">
              <w:rPr>
                <w:color w:val="000000" w:themeColor="text1"/>
                <w:sz w:val="18"/>
                <w:szCs w:val="18"/>
              </w:rPr>
              <w:t>,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89" w:name="sub_10631"/>
            <w:r w:rsidRPr="000E39DF">
              <w:rPr>
                <w:rFonts w:ascii="Times New Roman" w:hAnsi="Times New Roman" w:cs="Times New Roman"/>
                <w:color w:val="000000" w:themeColor="text1"/>
                <w:sz w:val="18"/>
                <w:szCs w:val="18"/>
              </w:rPr>
              <w:t>Фармацевтическая промышленность</w:t>
            </w:r>
            <w:bookmarkEnd w:id="4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0" w:name="sub_1064"/>
            <w:r w:rsidRPr="000E39DF">
              <w:rPr>
                <w:rFonts w:ascii="Times New Roman" w:hAnsi="Times New Roman" w:cs="Times New Roman"/>
                <w:color w:val="000000" w:themeColor="text1"/>
                <w:sz w:val="18"/>
                <w:szCs w:val="18"/>
              </w:rPr>
              <w:t>Пищевая промышленность</w:t>
            </w:r>
            <w:bookmarkEnd w:id="4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1"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4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2" w:name="sub_1066"/>
            <w:r w:rsidRPr="000E39DF">
              <w:rPr>
                <w:rFonts w:ascii="Times New Roman" w:hAnsi="Times New Roman" w:cs="Times New Roman"/>
                <w:color w:val="000000" w:themeColor="text1"/>
                <w:sz w:val="18"/>
                <w:szCs w:val="18"/>
              </w:rPr>
              <w:t>Строительная промышленность</w:t>
            </w:r>
            <w:bookmarkEnd w:id="4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3" w:name="sub_1067"/>
            <w:r w:rsidRPr="000E39DF">
              <w:rPr>
                <w:rFonts w:ascii="Times New Roman" w:hAnsi="Times New Roman" w:cs="Times New Roman"/>
                <w:color w:val="000000" w:themeColor="text1"/>
                <w:sz w:val="18"/>
                <w:szCs w:val="18"/>
              </w:rPr>
              <w:t>Энергетика</w:t>
            </w:r>
            <w:bookmarkEnd w:id="49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4" w:name="sub_10671"/>
            <w:r w:rsidRPr="000E39DF">
              <w:rPr>
                <w:rFonts w:ascii="Times New Roman" w:hAnsi="Times New Roman" w:cs="Times New Roman"/>
                <w:color w:val="000000" w:themeColor="text1"/>
                <w:sz w:val="18"/>
                <w:szCs w:val="18"/>
              </w:rPr>
              <w:t>Атомная энергетика</w:t>
            </w:r>
            <w:bookmarkEnd w:id="4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5" w:name="sub_1068"/>
            <w:r w:rsidRPr="000E39DF">
              <w:rPr>
                <w:rFonts w:ascii="Times New Roman" w:hAnsi="Times New Roman" w:cs="Times New Roman"/>
                <w:color w:val="000000" w:themeColor="text1"/>
                <w:sz w:val="18"/>
                <w:szCs w:val="18"/>
              </w:rPr>
              <w:t>Связь</w:t>
            </w:r>
            <w:bookmarkEnd w:id="4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6" w:name="sub_1069"/>
            <w:r w:rsidRPr="000E39DF">
              <w:rPr>
                <w:rFonts w:ascii="Times New Roman" w:hAnsi="Times New Roman" w:cs="Times New Roman"/>
                <w:color w:val="000000" w:themeColor="text1"/>
                <w:sz w:val="18"/>
                <w:szCs w:val="18"/>
              </w:rPr>
              <w:t>Склады</w:t>
            </w:r>
            <w:bookmarkEnd w:id="4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7" w:name="sub_10610"/>
            <w:r w:rsidRPr="000E39DF">
              <w:rPr>
                <w:rFonts w:ascii="Times New Roman" w:hAnsi="Times New Roman" w:cs="Times New Roman"/>
                <w:color w:val="000000" w:themeColor="text1"/>
                <w:sz w:val="18"/>
                <w:szCs w:val="18"/>
              </w:rPr>
              <w:t>Обеспечение космической деятельности</w:t>
            </w:r>
            <w:bookmarkEnd w:id="4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8" w:name="sub_10611"/>
            <w:r w:rsidRPr="000E39DF">
              <w:rPr>
                <w:rFonts w:ascii="Times New Roman" w:hAnsi="Times New Roman" w:cs="Times New Roman"/>
                <w:color w:val="000000" w:themeColor="text1"/>
                <w:sz w:val="18"/>
                <w:szCs w:val="18"/>
              </w:rPr>
              <w:t>Целлюлозно-бумажная промышленность</w:t>
            </w:r>
            <w:bookmarkEnd w:id="4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499" w:name="sub_1070"/>
            <w:r w:rsidRPr="000E39DF">
              <w:rPr>
                <w:rFonts w:ascii="Times New Roman" w:hAnsi="Times New Roman" w:cs="Times New Roman"/>
                <w:color w:val="000000" w:themeColor="text1"/>
                <w:sz w:val="18"/>
                <w:szCs w:val="18"/>
              </w:rPr>
              <w:t>Транспорт</w:t>
            </w:r>
            <w:bookmarkEnd w:id="4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0" w:name="sub_1071"/>
            <w:r w:rsidRPr="000E39DF">
              <w:rPr>
                <w:rFonts w:ascii="Times New Roman" w:hAnsi="Times New Roman" w:cs="Times New Roman"/>
                <w:color w:val="000000" w:themeColor="text1"/>
                <w:sz w:val="18"/>
                <w:szCs w:val="18"/>
              </w:rPr>
              <w:t>Железнодорожный транспорт</w:t>
            </w:r>
            <w:bookmarkEnd w:id="5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1" w:name="sub_1072"/>
            <w:r w:rsidRPr="000E39DF">
              <w:rPr>
                <w:rFonts w:ascii="Times New Roman" w:hAnsi="Times New Roman" w:cs="Times New Roman"/>
                <w:color w:val="000000" w:themeColor="text1"/>
                <w:sz w:val="18"/>
                <w:szCs w:val="18"/>
              </w:rPr>
              <w:lastRenderedPageBreak/>
              <w:t>Автомобильный транспорт</w:t>
            </w:r>
            <w:bookmarkEnd w:id="5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2" w:name="sub_1073"/>
            <w:r w:rsidRPr="000E39DF">
              <w:rPr>
                <w:rFonts w:ascii="Times New Roman" w:hAnsi="Times New Roman" w:cs="Times New Roman"/>
                <w:color w:val="000000" w:themeColor="text1"/>
                <w:sz w:val="18"/>
                <w:szCs w:val="18"/>
              </w:rPr>
              <w:t>Водный транспорт</w:t>
            </w:r>
            <w:bookmarkEnd w:id="5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3" w:name="sub_1074"/>
            <w:r w:rsidRPr="000E39DF">
              <w:rPr>
                <w:rFonts w:ascii="Times New Roman" w:hAnsi="Times New Roman" w:cs="Times New Roman"/>
                <w:color w:val="000000" w:themeColor="text1"/>
                <w:sz w:val="18"/>
                <w:szCs w:val="18"/>
              </w:rPr>
              <w:t>Воздушный транспорт</w:t>
            </w:r>
            <w:bookmarkEnd w:id="5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4" w:name="sub_1075"/>
            <w:r w:rsidRPr="000E39DF">
              <w:rPr>
                <w:rFonts w:ascii="Times New Roman" w:hAnsi="Times New Roman" w:cs="Times New Roman"/>
                <w:color w:val="000000" w:themeColor="text1"/>
                <w:sz w:val="18"/>
                <w:szCs w:val="18"/>
              </w:rPr>
              <w:t>Трубопроводный транспорт</w:t>
            </w:r>
            <w:bookmarkEnd w:id="5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5" w:name="sub_1080"/>
            <w:r w:rsidRPr="000E39DF">
              <w:rPr>
                <w:rFonts w:ascii="Times New Roman" w:hAnsi="Times New Roman" w:cs="Times New Roman"/>
                <w:color w:val="000000" w:themeColor="text1"/>
                <w:sz w:val="18"/>
                <w:szCs w:val="18"/>
              </w:rPr>
              <w:t>Обеспечение обороны и безопасности</w:t>
            </w:r>
            <w:bookmarkEnd w:id="5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6" w:name="sub_1081"/>
            <w:r w:rsidRPr="000E39DF">
              <w:rPr>
                <w:rFonts w:ascii="Times New Roman" w:hAnsi="Times New Roman" w:cs="Times New Roman"/>
                <w:color w:val="000000" w:themeColor="text1"/>
                <w:sz w:val="18"/>
                <w:szCs w:val="18"/>
              </w:rPr>
              <w:t>Обеспечение вооруженных сил</w:t>
            </w:r>
            <w:bookmarkEnd w:id="5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7"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5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8" w:name="sub_1083"/>
            <w:r w:rsidRPr="000E39DF">
              <w:rPr>
                <w:rFonts w:ascii="Times New Roman" w:hAnsi="Times New Roman" w:cs="Times New Roman"/>
                <w:color w:val="000000" w:themeColor="text1"/>
                <w:sz w:val="18"/>
                <w:szCs w:val="18"/>
              </w:rPr>
              <w:t>Обеспечение внутреннего правопорядка</w:t>
            </w:r>
            <w:bookmarkEnd w:id="5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09"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5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0"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5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1" w:name="sub_1091"/>
            <w:r w:rsidRPr="000E39DF">
              <w:rPr>
                <w:rFonts w:ascii="Times New Roman" w:hAnsi="Times New Roman" w:cs="Times New Roman"/>
                <w:color w:val="000000" w:themeColor="text1"/>
                <w:sz w:val="18"/>
                <w:szCs w:val="18"/>
              </w:rPr>
              <w:t>Охрана природных территорий</w:t>
            </w:r>
            <w:bookmarkEnd w:id="5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2" w:name="sub_1092"/>
            <w:r w:rsidRPr="000E39DF">
              <w:rPr>
                <w:rFonts w:ascii="Times New Roman" w:hAnsi="Times New Roman" w:cs="Times New Roman"/>
                <w:color w:val="000000" w:themeColor="text1"/>
                <w:sz w:val="18"/>
                <w:szCs w:val="18"/>
              </w:rPr>
              <w:t>Курортная деятельность</w:t>
            </w:r>
            <w:bookmarkEnd w:id="5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13" w:name="sub_10921"/>
            <w:r w:rsidRPr="000E39DF">
              <w:rPr>
                <w:rFonts w:ascii="Times New Roman" w:hAnsi="Times New Roman" w:cs="Times New Roman"/>
                <w:color w:val="000000" w:themeColor="text1"/>
                <w:sz w:val="18"/>
                <w:szCs w:val="18"/>
              </w:rPr>
              <w:t>Санаторная деятельность</w:t>
            </w:r>
            <w:bookmarkEnd w:id="5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14" w:name="sub_1093"/>
            <w:r w:rsidRPr="000E39DF">
              <w:rPr>
                <w:color w:val="000000" w:themeColor="text1"/>
                <w:sz w:val="18"/>
                <w:szCs w:val="18"/>
              </w:rPr>
              <w:t>Историко-культурная деятельность</w:t>
            </w:r>
            <w:bookmarkEnd w:id="5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15" w:name="sub_10100"/>
            <w:r w:rsidRPr="000E39DF">
              <w:rPr>
                <w:color w:val="000000" w:themeColor="text1"/>
                <w:sz w:val="18"/>
                <w:szCs w:val="18"/>
              </w:rPr>
              <w:t>Использование лесов</w:t>
            </w:r>
            <w:bookmarkEnd w:id="5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6" w:name="sub_10101"/>
            <w:r w:rsidRPr="000E39DF">
              <w:rPr>
                <w:rFonts w:ascii="Times New Roman" w:hAnsi="Times New Roman" w:cs="Times New Roman"/>
                <w:color w:val="000000" w:themeColor="text1"/>
                <w:sz w:val="18"/>
                <w:szCs w:val="18"/>
              </w:rPr>
              <w:t>Заготовка древесины</w:t>
            </w:r>
            <w:bookmarkEnd w:id="5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7" w:name="sub_10102"/>
            <w:r w:rsidRPr="000E39DF">
              <w:rPr>
                <w:rFonts w:ascii="Times New Roman" w:hAnsi="Times New Roman" w:cs="Times New Roman"/>
                <w:color w:val="000000" w:themeColor="text1"/>
                <w:sz w:val="18"/>
                <w:szCs w:val="18"/>
              </w:rPr>
              <w:t>Лесные плантации</w:t>
            </w:r>
            <w:bookmarkEnd w:id="5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8" w:name="sub_10103"/>
            <w:r w:rsidRPr="000E39DF">
              <w:rPr>
                <w:rFonts w:ascii="Times New Roman" w:hAnsi="Times New Roman" w:cs="Times New Roman"/>
                <w:color w:val="000000" w:themeColor="text1"/>
                <w:sz w:val="18"/>
                <w:szCs w:val="18"/>
              </w:rPr>
              <w:t>Заготовка лесных ресурсов</w:t>
            </w:r>
            <w:bookmarkEnd w:id="5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19" w:name="sub_10104"/>
            <w:r w:rsidRPr="000E39DF">
              <w:rPr>
                <w:rFonts w:ascii="Times New Roman" w:hAnsi="Times New Roman" w:cs="Times New Roman"/>
                <w:color w:val="000000" w:themeColor="text1"/>
                <w:sz w:val="18"/>
                <w:szCs w:val="18"/>
              </w:rPr>
              <w:t>Резервные леса</w:t>
            </w:r>
            <w:bookmarkEnd w:id="5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0" w:name="sub_10110"/>
            <w:r w:rsidRPr="000E39DF">
              <w:rPr>
                <w:rFonts w:ascii="Times New Roman" w:hAnsi="Times New Roman" w:cs="Times New Roman"/>
                <w:color w:val="000000" w:themeColor="text1"/>
                <w:sz w:val="18"/>
                <w:szCs w:val="18"/>
              </w:rPr>
              <w:t>Водные объекты</w:t>
            </w:r>
            <w:bookmarkEnd w:id="5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1" w:name="sub_10111"/>
            <w:r w:rsidRPr="000E39DF">
              <w:rPr>
                <w:rFonts w:ascii="Times New Roman" w:hAnsi="Times New Roman" w:cs="Times New Roman"/>
                <w:color w:val="000000" w:themeColor="text1"/>
                <w:sz w:val="18"/>
                <w:szCs w:val="18"/>
              </w:rPr>
              <w:t>Общее пользование водными объектами</w:t>
            </w:r>
            <w:bookmarkEnd w:id="5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2"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5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3" w:name="sub_10113"/>
            <w:r w:rsidRPr="000E39DF">
              <w:rPr>
                <w:rFonts w:ascii="Times New Roman" w:hAnsi="Times New Roman" w:cs="Times New Roman"/>
                <w:color w:val="000000" w:themeColor="text1"/>
                <w:sz w:val="18"/>
                <w:szCs w:val="18"/>
              </w:rPr>
              <w:t>Гидротехнические сооружения</w:t>
            </w:r>
            <w:bookmarkEnd w:id="5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4"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5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5" w:name="sub_10121"/>
            <w:r w:rsidRPr="000E39DF">
              <w:rPr>
                <w:rFonts w:ascii="Times New Roman" w:hAnsi="Times New Roman" w:cs="Times New Roman"/>
                <w:color w:val="000000" w:themeColor="text1"/>
                <w:sz w:val="18"/>
                <w:szCs w:val="18"/>
              </w:rPr>
              <w:t>Ритуальная деятельность</w:t>
            </w:r>
            <w:bookmarkEnd w:id="5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6" w:name="sub_10122"/>
            <w:r w:rsidRPr="000E39DF">
              <w:rPr>
                <w:rFonts w:ascii="Times New Roman" w:hAnsi="Times New Roman" w:cs="Times New Roman"/>
                <w:color w:val="000000" w:themeColor="text1"/>
                <w:sz w:val="18"/>
                <w:szCs w:val="18"/>
              </w:rPr>
              <w:t>Специальная деятельность</w:t>
            </w:r>
            <w:bookmarkEnd w:id="5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7" w:name="sub_10123"/>
            <w:r w:rsidRPr="000E39DF">
              <w:rPr>
                <w:rFonts w:ascii="Times New Roman" w:hAnsi="Times New Roman" w:cs="Times New Roman"/>
                <w:color w:val="000000" w:themeColor="text1"/>
                <w:sz w:val="18"/>
                <w:szCs w:val="18"/>
              </w:rPr>
              <w:t>Запас</w:t>
            </w:r>
            <w:bookmarkEnd w:id="5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8" w:name="sub_10131"/>
            <w:r w:rsidRPr="000E39DF">
              <w:rPr>
                <w:rFonts w:ascii="Times New Roman" w:hAnsi="Times New Roman" w:cs="Times New Roman"/>
                <w:color w:val="000000" w:themeColor="text1"/>
                <w:sz w:val="18"/>
                <w:szCs w:val="18"/>
              </w:rPr>
              <w:t>Ведение огородничества</w:t>
            </w:r>
            <w:bookmarkEnd w:id="5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32"/>
            <w:r w:rsidRPr="000E39DF">
              <w:rPr>
                <w:rFonts w:ascii="Times New Roman" w:hAnsi="Times New Roman" w:cs="Times New Roman"/>
                <w:color w:val="000000" w:themeColor="text1"/>
                <w:sz w:val="18"/>
                <w:szCs w:val="18"/>
              </w:rPr>
              <w:t>Ведение садоводства</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33"/>
            <w:r w:rsidRPr="000E39DF">
              <w:rPr>
                <w:rFonts w:ascii="Times New Roman" w:hAnsi="Times New Roman" w:cs="Times New Roman"/>
                <w:color w:val="000000" w:themeColor="text1"/>
                <w:sz w:val="18"/>
                <w:szCs w:val="18"/>
              </w:rPr>
              <w:t>Ведение дачного хозяйства</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C4" w:rsidRDefault="00566DC4" w:rsidP="001A2C4E">
      <w:pPr>
        <w:spacing w:line="240" w:lineRule="auto"/>
      </w:pPr>
      <w:r>
        <w:separator/>
      </w:r>
    </w:p>
  </w:endnote>
  <w:endnote w:type="continuationSeparator" w:id="0">
    <w:p w:rsidR="00566DC4" w:rsidRDefault="00566DC4"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449826"/>
      <w:docPartObj>
        <w:docPartGallery w:val="Page Numbers (Bottom of Page)"/>
        <w:docPartUnique/>
      </w:docPartObj>
    </w:sdtPr>
    <w:sdtEndPr>
      <w:rPr>
        <w:rFonts w:ascii="Times New Roman" w:hAnsi="Times New Roman"/>
      </w:rPr>
    </w:sdtEndPr>
    <w:sdtContent>
      <w:p w:rsidR="00F3574A" w:rsidRDefault="00F3574A" w:rsidP="00510221">
        <w:pPr>
          <w:pStyle w:val="a3"/>
          <w:jc w:val="both"/>
        </w:pPr>
        <w:r>
          <w:t>_____________________________________________________________________________________</w:t>
        </w:r>
      </w:p>
      <w:p w:rsidR="00F3574A" w:rsidRPr="00551E0C" w:rsidRDefault="00F3574A" w:rsidP="00510221">
        <w:pPr>
          <w:pStyle w:val="a3"/>
          <w:jc w:val="both"/>
        </w:pPr>
        <w:r>
          <w:rPr>
            <w:rFonts w:ascii="Times New Roman" w:hAnsi="Times New Roman"/>
          </w:rPr>
          <w:t>ООО «САРСТРОЙНИИПРОЕКТ», 2017</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006045D5" w:rsidRPr="00551E0C">
          <w:rPr>
            <w:rFonts w:ascii="Times New Roman" w:hAnsi="Times New Roman"/>
          </w:rPr>
          <w:fldChar w:fldCharType="begin"/>
        </w:r>
        <w:r w:rsidRPr="00551E0C">
          <w:rPr>
            <w:rFonts w:ascii="Times New Roman" w:hAnsi="Times New Roman"/>
          </w:rPr>
          <w:instrText>PAGE   \* MERGEFORMAT</w:instrText>
        </w:r>
        <w:r w:rsidR="006045D5" w:rsidRPr="00551E0C">
          <w:rPr>
            <w:rFonts w:ascii="Times New Roman" w:hAnsi="Times New Roman"/>
          </w:rPr>
          <w:fldChar w:fldCharType="separate"/>
        </w:r>
        <w:r w:rsidR="00DF40FE">
          <w:rPr>
            <w:rFonts w:ascii="Times New Roman" w:hAnsi="Times New Roman"/>
            <w:noProof/>
          </w:rPr>
          <w:t>27</w:t>
        </w:r>
        <w:r w:rsidR="006045D5" w:rsidRPr="00551E0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C4" w:rsidRDefault="00566DC4" w:rsidP="001A2C4E">
      <w:pPr>
        <w:spacing w:line="240" w:lineRule="auto"/>
      </w:pPr>
      <w:r>
        <w:separator/>
      </w:r>
    </w:p>
  </w:footnote>
  <w:footnote w:type="continuationSeparator" w:id="0">
    <w:p w:rsidR="00566DC4" w:rsidRDefault="00566DC4" w:rsidP="001A2C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4A" w:rsidRPr="00885997" w:rsidRDefault="00F3574A"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 xml:space="preserve">Правила землепользования и застройки </w:t>
    </w:r>
    <w:r w:rsidR="00F9295B">
      <w:rPr>
        <w:rFonts w:ascii="Times New Roman" w:hAnsi="Times New Roman"/>
        <w:color w:val="262626" w:themeColor="text1" w:themeTint="D9"/>
        <w:sz w:val="20"/>
        <w:szCs w:val="20"/>
      </w:rPr>
      <w:t>Цветниковского</w:t>
    </w:r>
    <w:r w:rsidR="00203985">
      <w:rPr>
        <w:rFonts w:ascii="Times New Roman" w:hAnsi="Times New Roman"/>
        <w:color w:val="262626" w:themeColor="text1" w:themeTint="D9"/>
        <w:sz w:val="20"/>
        <w:szCs w:val="20"/>
      </w:rPr>
      <w:t xml:space="preserve"> сельсовета</w:t>
    </w:r>
  </w:p>
  <w:p w:rsidR="00F3574A" w:rsidRPr="003B02B8" w:rsidRDefault="00F3574A"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Здвинского района Новосибирской области</w:t>
    </w:r>
  </w:p>
  <w:p w:rsidR="00F3574A" w:rsidRDefault="00F357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4A" w:rsidRDefault="00F3574A">
    <w:pPr>
      <w:pStyle w:val="a5"/>
    </w:pPr>
  </w:p>
  <w:p w:rsidR="00F3574A" w:rsidRDefault="00F357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5F6"/>
    <w:multiLevelType w:val="hybridMultilevel"/>
    <w:tmpl w:val="C446611E"/>
    <w:lvl w:ilvl="0" w:tplc="1CE2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9175D50"/>
    <w:multiLevelType w:val="hybridMultilevel"/>
    <w:tmpl w:val="2244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4B506ED"/>
    <w:multiLevelType w:val="hybridMultilevel"/>
    <w:tmpl w:val="D49E60D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BB63EF9"/>
    <w:multiLevelType w:val="hybridMultilevel"/>
    <w:tmpl w:val="20A6FE60"/>
    <w:lvl w:ilvl="0" w:tplc="03F40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5612BF"/>
    <w:multiLevelType w:val="hybridMultilevel"/>
    <w:tmpl w:val="2D047FF8"/>
    <w:lvl w:ilvl="0" w:tplc="D688A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4D7B2F"/>
    <w:multiLevelType w:val="hybridMultilevel"/>
    <w:tmpl w:val="06F8BFA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256376EE"/>
    <w:multiLevelType w:val="hybridMultilevel"/>
    <w:tmpl w:val="CC0EC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65C477B"/>
    <w:multiLevelType w:val="hybridMultilevel"/>
    <w:tmpl w:val="43801C1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7C433F5"/>
    <w:multiLevelType w:val="hybridMultilevel"/>
    <w:tmpl w:val="EF40F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F1161A2"/>
    <w:multiLevelType w:val="hybridMultilevel"/>
    <w:tmpl w:val="960A7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91F0A43"/>
    <w:multiLevelType w:val="hybridMultilevel"/>
    <w:tmpl w:val="B1E05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4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4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65">
    <w:nsid w:val="6B7D63A9"/>
    <w:multiLevelType w:val="hybridMultilevel"/>
    <w:tmpl w:val="071400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6">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nsid w:val="6F060F65"/>
    <w:multiLevelType w:val="hybridMultilevel"/>
    <w:tmpl w:val="9EF6CB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FA2617"/>
    <w:multiLevelType w:val="hybridMultilevel"/>
    <w:tmpl w:val="FC087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5">
    <w:nsid w:val="7B9E346E"/>
    <w:multiLevelType w:val="hybridMultilevel"/>
    <w:tmpl w:val="5448D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7"/>
  </w:num>
  <w:num w:numId="3">
    <w:abstractNumId w:val="42"/>
  </w:num>
  <w:num w:numId="4">
    <w:abstractNumId w:val="4"/>
  </w:num>
  <w:num w:numId="5">
    <w:abstractNumId w:val="66"/>
  </w:num>
  <w:num w:numId="6">
    <w:abstractNumId w:val="43"/>
  </w:num>
  <w:num w:numId="7">
    <w:abstractNumId w:val="74"/>
  </w:num>
  <w:num w:numId="8">
    <w:abstractNumId w:val="59"/>
  </w:num>
  <w:num w:numId="9">
    <w:abstractNumId w:val="44"/>
  </w:num>
  <w:num w:numId="10">
    <w:abstractNumId w:val="46"/>
  </w:num>
  <w:num w:numId="11">
    <w:abstractNumId w:val="71"/>
  </w:num>
  <w:num w:numId="12">
    <w:abstractNumId w:val="61"/>
  </w:num>
  <w:num w:numId="13">
    <w:abstractNumId w:val="39"/>
  </w:num>
  <w:num w:numId="14">
    <w:abstractNumId w:val="60"/>
  </w:num>
  <w:num w:numId="15">
    <w:abstractNumId w:val="11"/>
  </w:num>
  <w:num w:numId="16">
    <w:abstractNumId w:val="21"/>
  </w:num>
  <w:num w:numId="17">
    <w:abstractNumId w:val="6"/>
  </w:num>
  <w:num w:numId="18">
    <w:abstractNumId w:val="47"/>
  </w:num>
  <w:num w:numId="19">
    <w:abstractNumId w:val="77"/>
  </w:num>
  <w:num w:numId="20">
    <w:abstractNumId w:val="26"/>
  </w:num>
  <w:num w:numId="21">
    <w:abstractNumId w:val="30"/>
  </w:num>
  <w:num w:numId="22">
    <w:abstractNumId w:val="51"/>
  </w:num>
  <w:num w:numId="23">
    <w:abstractNumId w:val="33"/>
  </w:num>
  <w:num w:numId="24">
    <w:abstractNumId w:val="54"/>
  </w:num>
  <w:num w:numId="25">
    <w:abstractNumId w:val="40"/>
  </w:num>
  <w:num w:numId="26">
    <w:abstractNumId w:val="28"/>
  </w:num>
  <w:num w:numId="27">
    <w:abstractNumId w:val="63"/>
  </w:num>
  <w:num w:numId="28">
    <w:abstractNumId w:val="69"/>
  </w:num>
  <w:num w:numId="29">
    <w:abstractNumId w:val="16"/>
  </w:num>
  <w:num w:numId="30">
    <w:abstractNumId w:val="31"/>
  </w:num>
  <w:num w:numId="31">
    <w:abstractNumId w:val="52"/>
  </w:num>
  <w:num w:numId="32">
    <w:abstractNumId w:val="35"/>
  </w:num>
  <w:num w:numId="33">
    <w:abstractNumId w:val="13"/>
  </w:num>
  <w:num w:numId="34">
    <w:abstractNumId w:val="68"/>
  </w:num>
  <w:num w:numId="35">
    <w:abstractNumId w:val="3"/>
  </w:num>
  <w:num w:numId="36">
    <w:abstractNumId w:val="56"/>
  </w:num>
  <w:num w:numId="37">
    <w:abstractNumId w:val="38"/>
  </w:num>
  <w:num w:numId="38">
    <w:abstractNumId w:val="50"/>
  </w:num>
  <w:num w:numId="39">
    <w:abstractNumId w:val="8"/>
  </w:num>
  <w:num w:numId="40">
    <w:abstractNumId w:val="15"/>
  </w:num>
  <w:num w:numId="41">
    <w:abstractNumId w:val="36"/>
  </w:num>
  <w:num w:numId="42">
    <w:abstractNumId w:val="55"/>
  </w:num>
  <w:num w:numId="43">
    <w:abstractNumId w:val="53"/>
  </w:num>
  <w:num w:numId="44">
    <w:abstractNumId w:val="72"/>
  </w:num>
  <w:num w:numId="45">
    <w:abstractNumId w:val="24"/>
  </w:num>
  <w:num w:numId="46">
    <w:abstractNumId w:val="76"/>
  </w:num>
  <w:num w:numId="47">
    <w:abstractNumId w:val="62"/>
  </w:num>
  <w:num w:numId="48">
    <w:abstractNumId w:val="17"/>
  </w:num>
  <w:num w:numId="49">
    <w:abstractNumId w:val="1"/>
  </w:num>
  <w:num w:numId="50">
    <w:abstractNumId w:val="34"/>
  </w:num>
  <w:num w:numId="51">
    <w:abstractNumId w:val="58"/>
  </w:num>
  <w:num w:numId="52">
    <w:abstractNumId w:val="45"/>
  </w:num>
  <w:num w:numId="53">
    <w:abstractNumId w:val="9"/>
  </w:num>
  <w:num w:numId="54">
    <w:abstractNumId w:val="49"/>
  </w:num>
  <w:num w:numId="55">
    <w:abstractNumId w:val="2"/>
  </w:num>
  <w:num w:numId="56">
    <w:abstractNumId w:val="5"/>
  </w:num>
  <w:num w:numId="57">
    <w:abstractNumId w:val="57"/>
  </w:num>
  <w:num w:numId="58">
    <w:abstractNumId w:val="41"/>
  </w:num>
  <w:num w:numId="59">
    <w:abstractNumId w:val="22"/>
  </w:num>
  <w:num w:numId="60">
    <w:abstractNumId w:val="48"/>
  </w:num>
  <w:num w:numId="61">
    <w:abstractNumId w:val="23"/>
  </w:num>
  <w:num w:numId="62">
    <w:abstractNumId w:val="64"/>
  </w:num>
  <w:num w:numId="63">
    <w:abstractNumId w:val="10"/>
  </w:num>
  <w:num w:numId="64">
    <w:abstractNumId w:val="19"/>
  </w:num>
  <w:num w:numId="65">
    <w:abstractNumId w:val="0"/>
  </w:num>
  <w:num w:numId="66">
    <w:abstractNumId w:val="18"/>
  </w:num>
  <w:num w:numId="67">
    <w:abstractNumId w:val="25"/>
  </w:num>
  <w:num w:numId="68">
    <w:abstractNumId w:val="29"/>
  </w:num>
  <w:num w:numId="69">
    <w:abstractNumId w:val="75"/>
  </w:num>
  <w:num w:numId="70">
    <w:abstractNumId w:val="37"/>
  </w:num>
  <w:num w:numId="71">
    <w:abstractNumId w:val="32"/>
  </w:num>
  <w:num w:numId="72">
    <w:abstractNumId w:val="73"/>
  </w:num>
  <w:num w:numId="73">
    <w:abstractNumId w:val="12"/>
  </w:num>
  <w:num w:numId="74">
    <w:abstractNumId w:val="67"/>
  </w:num>
  <w:num w:numId="75">
    <w:abstractNumId w:val="65"/>
  </w:num>
  <w:num w:numId="76">
    <w:abstractNumId w:val="14"/>
  </w:num>
  <w:num w:numId="77">
    <w:abstractNumId w:val="20"/>
  </w:num>
  <w:num w:numId="78">
    <w:abstractNumId w:val="2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1A2C4E"/>
    <w:rsid w:val="00006367"/>
    <w:rsid w:val="00013DD5"/>
    <w:rsid w:val="00020979"/>
    <w:rsid w:val="00042451"/>
    <w:rsid w:val="00044860"/>
    <w:rsid w:val="00056705"/>
    <w:rsid w:val="0007554E"/>
    <w:rsid w:val="00075CA3"/>
    <w:rsid w:val="00090549"/>
    <w:rsid w:val="000974B9"/>
    <w:rsid w:val="000A257B"/>
    <w:rsid w:val="000A285C"/>
    <w:rsid w:val="000D6AD6"/>
    <w:rsid w:val="000E39DF"/>
    <w:rsid w:val="000F52CB"/>
    <w:rsid w:val="000F5830"/>
    <w:rsid w:val="00111BC9"/>
    <w:rsid w:val="001142E5"/>
    <w:rsid w:val="00121837"/>
    <w:rsid w:val="00131243"/>
    <w:rsid w:val="0015395D"/>
    <w:rsid w:val="001559B4"/>
    <w:rsid w:val="00167581"/>
    <w:rsid w:val="00167939"/>
    <w:rsid w:val="001954F9"/>
    <w:rsid w:val="001A2C4E"/>
    <w:rsid w:val="001A531F"/>
    <w:rsid w:val="001E2077"/>
    <w:rsid w:val="001F6968"/>
    <w:rsid w:val="00203985"/>
    <w:rsid w:val="002114AE"/>
    <w:rsid w:val="00212B11"/>
    <w:rsid w:val="00222E11"/>
    <w:rsid w:val="00227D56"/>
    <w:rsid w:val="00240F36"/>
    <w:rsid w:val="0024486B"/>
    <w:rsid w:val="002469B6"/>
    <w:rsid w:val="0025275C"/>
    <w:rsid w:val="0025384A"/>
    <w:rsid w:val="00264F8C"/>
    <w:rsid w:val="002651B6"/>
    <w:rsid w:val="002667CD"/>
    <w:rsid w:val="00280C09"/>
    <w:rsid w:val="0028236D"/>
    <w:rsid w:val="002850F0"/>
    <w:rsid w:val="00285100"/>
    <w:rsid w:val="002B7605"/>
    <w:rsid w:val="002C418E"/>
    <w:rsid w:val="003102B9"/>
    <w:rsid w:val="003109E9"/>
    <w:rsid w:val="00332220"/>
    <w:rsid w:val="0033390A"/>
    <w:rsid w:val="00342B69"/>
    <w:rsid w:val="00386354"/>
    <w:rsid w:val="00397E2C"/>
    <w:rsid w:val="003A14CD"/>
    <w:rsid w:val="003A6BAE"/>
    <w:rsid w:val="003B3050"/>
    <w:rsid w:val="003B78E7"/>
    <w:rsid w:val="003D191B"/>
    <w:rsid w:val="003D1A2E"/>
    <w:rsid w:val="003E1401"/>
    <w:rsid w:val="003E7389"/>
    <w:rsid w:val="00410556"/>
    <w:rsid w:val="00410F12"/>
    <w:rsid w:val="004148E9"/>
    <w:rsid w:val="00427920"/>
    <w:rsid w:val="0044780B"/>
    <w:rsid w:val="004569E7"/>
    <w:rsid w:val="004603F4"/>
    <w:rsid w:val="00460655"/>
    <w:rsid w:val="00467147"/>
    <w:rsid w:val="0047133C"/>
    <w:rsid w:val="00471785"/>
    <w:rsid w:val="004722A3"/>
    <w:rsid w:val="00474225"/>
    <w:rsid w:val="00477EDC"/>
    <w:rsid w:val="004C6C6D"/>
    <w:rsid w:val="004D476F"/>
    <w:rsid w:val="004D4813"/>
    <w:rsid w:val="004D7CE6"/>
    <w:rsid w:val="004E2EE4"/>
    <w:rsid w:val="004E553F"/>
    <w:rsid w:val="004E5CEB"/>
    <w:rsid w:val="00500596"/>
    <w:rsid w:val="00510221"/>
    <w:rsid w:val="00511660"/>
    <w:rsid w:val="00514B0A"/>
    <w:rsid w:val="00523C99"/>
    <w:rsid w:val="00533607"/>
    <w:rsid w:val="00535D8C"/>
    <w:rsid w:val="00541955"/>
    <w:rsid w:val="00543B50"/>
    <w:rsid w:val="00561351"/>
    <w:rsid w:val="00566DC4"/>
    <w:rsid w:val="005677AE"/>
    <w:rsid w:val="00574922"/>
    <w:rsid w:val="00583DB1"/>
    <w:rsid w:val="00585647"/>
    <w:rsid w:val="005869DE"/>
    <w:rsid w:val="00586DDB"/>
    <w:rsid w:val="0059060E"/>
    <w:rsid w:val="00593FFC"/>
    <w:rsid w:val="005A01DA"/>
    <w:rsid w:val="005B0E52"/>
    <w:rsid w:val="006045D5"/>
    <w:rsid w:val="006064DF"/>
    <w:rsid w:val="006169D7"/>
    <w:rsid w:val="0063195C"/>
    <w:rsid w:val="00651522"/>
    <w:rsid w:val="00670B54"/>
    <w:rsid w:val="00684A10"/>
    <w:rsid w:val="00686502"/>
    <w:rsid w:val="0068743B"/>
    <w:rsid w:val="006A4AB9"/>
    <w:rsid w:val="006A714D"/>
    <w:rsid w:val="006A7C96"/>
    <w:rsid w:val="006B0621"/>
    <w:rsid w:val="006B1AAE"/>
    <w:rsid w:val="006B1BCD"/>
    <w:rsid w:val="006C43B3"/>
    <w:rsid w:val="006C6D48"/>
    <w:rsid w:val="006D107C"/>
    <w:rsid w:val="006D7213"/>
    <w:rsid w:val="006E3D07"/>
    <w:rsid w:val="006E5A0F"/>
    <w:rsid w:val="006F5AF8"/>
    <w:rsid w:val="007045E8"/>
    <w:rsid w:val="00720B30"/>
    <w:rsid w:val="00723CEB"/>
    <w:rsid w:val="00744100"/>
    <w:rsid w:val="007442D5"/>
    <w:rsid w:val="007501AE"/>
    <w:rsid w:val="0075339E"/>
    <w:rsid w:val="007537FA"/>
    <w:rsid w:val="00754ED0"/>
    <w:rsid w:val="00763693"/>
    <w:rsid w:val="007709D8"/>
    <w:rsid w:val="007714BC"/>
    <w:rsid w:val="0079154B"/>
    <w:rsid w:val="007947C5"/>
    <w:rsid w:val="00797C8B"/>
    <w:rsid w:val="007A017B"/>
    <w:rsid w:val="007C0F7E"/>
    <w:rsid w:val="007C5496"/>
    <w:rsid w:val="007E08E2"/>
    <w:rsid w:val="007E245D"/>
    <w:rsid w:val="007E5347"/>
    <w:rsid w:val="007E6545"/>
    <w:rsid w:val="007E6920"/>
    <w:rsid w:val="007F371A"/>
    <w:rsid w:val="007F5332"/>
    <w:rsid w:val="008139FE"/>
    <w:rsid w:val="00821652"/>
    <w:rsid w:val="008401F5"/>
    <w:rsid w:val="00846328"/>
    <w:rsid w:val="0085542B"/>
    <w:rsid w:val="008563B5"/>
    <w:rsid w:val="00885997"/>
    <w:rsid w:val="00886964"/>
    <w:rsid w:val="00887267"/>
    <w:rsid w:val="00895313"/>
    <w:rsid w:val="008A0F45"/>
    <w:rsid w:val="008A38FE"/>
    <w:rsid w:val="008A455B"/>
    <w:rsid w:val="008A6684"/>
    <w:rsid w:val="008B59D5"/>
    <w:rsid w:val="008B76A6"/>
    <w:rsid w:val="008C2F5C"/>
    <w:rsid w:val="008C305F"/>
    <w:rsid w:val="008D2207"/>
    <w:rsid w:val="008F7B78"/>
    <w:rsid w:val="0094112B"/>
    <w:rsid w:val="00975506"/>
    <w:rsid w:val="0098552E"/>
    <w:rsid w:val="00985A4B"/>
    <w:rsid w:val="009918E3"/>
    <w:rsid w:val="00991994"/>
    <w:rsid w:val="009930FC"/>
    <w:rsid w:val="009B7DAB"/>
    <w:rsid w:val="009C4464"/>
    <w:rsid w:val="009C745C"/>
    <w:rsid w:val="009D2067"/>
    <w:rsid w:val="009E09B9"/>
    <w:rsid w:val="009F35AB"/>
    <w:rsid w:val="009F3EEC"/>
    <w:rsid w:val="00A06375"/>
    <w:rsid w:val="00A07786"/>
    <w:rsid w:val="00A12479"/>
    <w:rsid w:val="00A16518"/>
    <w:rsid w:val="00A171E4"/>
    <w:rsid w:val="00A25658"/>
    <w:rsid w:val="00A4565A"/>
    <w:rsid w:val="00A5569D"/>
    <w:rsid w:val="00A72F19"/>
    <w:rsid w:val="00A74CD1"/>
    <w:rsid w:val="00A758B7"/>
    <w:rsid w:val="00A76834"/>
    <w:rsid w:val="00AB5789"/>
    <w:rsid w:val="00AC5089"/>
    <w:rsid w:val="00AC568B"/>
    <w:rsid w:val="00AE27C3"/>
    <w:rsid w:val="00B007F0"/>
    <w:rsid w:val="00B00813"/>
    <w:rsid w:val="00B366AC"/>
    <w:rsid w:val="00B41822"/>
    <w:rsid w:val="00B44EFF"/>
    <w:rsid w:val="00B45A4A"/>
    <w:rsid w:val="00B63081"/>
    <w:rsid w:val="00B70F75"/>
    <w:rsid w:val="00B71917"/>
    <w:rsid w:val="00B7784B"/>
    <w:rsid w:val="00BB7DBE"/>
    <w:rsid w:val="00BC1DA5"/>
    <w:rsid w:val="00BC3406"/>
    <w:rsid w:val="00BD1797"/>
    <w:rsid w:val="00BF04F4"/>
    <w:rsid w:val="00BF2761"/>
    <w:rsid w:val="00BF29B2"/>
    <w:rsid w:val="00C23762"/>
    <w:rsid w:val="00C35256"/>
    <w:rsid w:val="00C43019"/>
    <w:rsid w:val="00C56657"/>
    <w:rsid w:val="00C6336E"/>
    <w:rsid w:val="00C80D28"/>
    <w:rsid w:val="00C80E9E"/>
    <w:rsid w:val="00C82E00"/>
    <w:rsid w:val="00C84059"/>
    <w:rsid w:val="00C9481A"/>
    <w:rsid w:val="00C97BFD"/>
    <w:rsid w:val="00CA3EED"/>
    <w:rsid w:val="00CB4E42"/>
    <w:rsid w:val="00CC6F2F"/>
    <w:rsid w:val="00CD22C5"/>
    <w:rsid w:val="00CD4ADF"/>
    <w:rsid w:val="00D02BC7"/>
    <w:rsid w:val="00D05241"/>
    <w:rsid w:val="00D337DD"/>
    <w:rsid w:val="00D3466F"/>
    <w:rsid w:val="00D52D33"/>
    <w:rsid w:val="00D56680"/>
    <w:rsid w:val="00D60804"/>
    <w:rsid w:val="00D624D2"/>
    <w:rsid w:val="00D64953"/>
    <w:rsid w:val="00D80167"/>
    <w:rsid w:val="00DA4B9B"/>
    <w:rsid w:val="00DD5E90"/>
    <w:rsid w:val="00DE54EE"/>
    <w:rsid w:val="00DF40FE"/>
    <w:rsid w:val="00E214F3"/>
    <w:rsid w:val="00E21C36"/>
    <w:rsid w:val="00E319D3"/>
    <w:rsid w:val="00E33CAD"/>
    <w:rsid w:val="00E46408"/>
    <w:rsid w:val="00E70D06"/>
    <w:rsid w:val="00E84DE8"/>
    <w:rsid w:val="00E9440E"/>
    <w:rsid w:val="00EB7286"/>
    <w:rsid w:val="00EC522B"/>
    <w:rsid w:val="00EC5910"/>
    <w:rsid w:val="00F1265F"/>
    <w:rsid w:val="00F24E31"/>
    <w:rsid w:val="00F25B39"/>
    <w:rsid w:val="00F32BBC"/>
    <w:rsid w:val="00F3574A"/>
    <w:rsid w:val="00F372A2"/>
    <w:rsid w:val="00F65F17"/>
    <w:rsid w:val="00F75E74"/>
    <w:rsid w:val="00F849D0"/>
    <w:rsid w:val="00F91935"/>
    <w:rsid w:val="00F9295B"/>
    <w:rsid w:val="00FA1E8B"/>
    <w:rsid w:val="00FC5FEE"/>
    <w:rsid w:val="00FD01BA"/>
    <w:rsid w:val="00FE66B3"/>
    <w:rsid w:val="00FF053D"/>
    <w:rsid w:val="00FF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paragraph" w:styleId="4">
    <w:name w:val="heading 4"/>
    <w:basedOn w:val="a"/>
    <w:next w:val="a"/>
    <w:link w:val="40"/>
    <w:uiPriority w:val="99"/>
    <w:unhideWhenUsed/>
    <w:qFormat/>
    <w:rsid w:val="00723C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customStyle="1" w:styleId="40">
    <w:name w:val="Заголовок 4 Знак"/>
    <w:basedOn w:val="a0"/>
    <w:link w:val="4"/>
    <w:uiPriority w:val="99"/>
    <w:rsid w:val="00723CEB"/>
    <w:rPr>
      <w:rFonts w:asciiTheme="majorHAnsi" w:eastAsiaTheme="majorEastAsia" w:hAnsiTheme="majorHAnsi" w:cstheme="majorBidi"/>
      <w:i/>
      <w:iCs/>
      <w:color w:val="2E74B5" w:themeColor="accent1" w:themeShade="BF"/>
    </w:rPr>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a">
    <w:name w:val="List Paragraph"/>
    <w:basedOn w:val="a"/>
    <w:uiPriority w:val="99"/>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uiPriority w:val="99"/>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link w:val="ConsPlusNormal0"/>
    <w:rsid w:val="00C6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4F8C"/>
    <w:rPr>
      <w:rFonts w:ascii="Arial" w:eastAsia="Times New Roman" w:hAnsi="Arial" w:cs="Arial"/>
      <w:sz w:val="20"/>
      <w:szCs w:val="20"/>
      <w:lang w:eastAsia="ru-RU"/>
    </w:rPr>
  </w:style>
  <w:style w:type="paragraph" w:customStyle="1" w:styleId="ConsPlusNonformat">
    <w:name w:val="ConsPlusNonformat"/>
    <w:uiPriority w:val="99"/>
    <w:rsid w:val="00C633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agc-0">
    <w:name w:val="zagc-0"/>
    <w:basedOn w:val="a"/>
    <w:uiPriority w:val="99"/>
    <w:rsid w:val="004E5CEB"/>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ConsPlusTitle">
    <w:name w:val="ConsPlusTitle"/>
    <w:uiPriority w:val="99"/>
    <w:rsid w:val="00B71917"/>
    <w:pPr>
      <w:widowControl w:val="0"/>
      <w:autoSpaceDE w:val="0"/>
      <w:autoSpaceDN w:val="0"/>
      <w:adjustRightInd w:val="0"/>
      <w:spacing w:after="0" w:line="240" w:lineRule="auto"/>
      <w:jc w:val="both"/>
    </w:pPr>
    <w:rPr>
      <w:rFonts w:ascii="Arial" w:eastAsia="Times New Roman" w:hAnsi="Arial" w:cs="Arial"/>
      <w:b/>
      <w:bCs/>
      <w:sz w:val="16"/>
      <w:szCs w:val="16"/>
      <w:lang w:eastAsia="ru-RU"/>
    </w:rPr>
  </w:style>
  <w:style w:type="paragraph" w:styleId="af4">
    <w:name w:val="Subtitle"/>
    <w:aliases w:val="Обычный таблица"/>
    <w:basedOn w:val="a"/>
    <w:next w:val="a"/>
    <w:link w:val="af5"/>
    <w:uiPriority w:val="99"/>
    <w:qFormat/>
    <w:rsid w:val="00F91935"/>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5">
    <w:name w:val="Подзаголовок Знак"/>
    <w:aliases w:val="Обычный таблица Знак"/>
    <w:basedOn w:val="a0"/>
    <w:link w:val="af4"/>
    <w:uiPriority w:val="99"/>
    <w:rsid w:val="00F91935"/>
    <w:rPr>
      <w:rFonts w:ascii="Times New Roman" w:eastAsia="Times New Roman" w:hAnsi="Times New Roman" w:cs="Times New Roman"/>
      <w:sz w:val="28"/>
      <w:szCs w:val="28"/>
      <w:lang w:eastAsia="ru-RU"/>
    </w:rPr>
  </w:style>
  <w:style w:type="paragraph" w:customStyle="1" w:styleId="ConsCell">
    <w:name w:val="ConsCell"/>
    <w:uiPriority w:val="99"/>
    <w:rsid w:val="00F919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
    <w:name w:val="S_Обычный жирный"/>
    <w:basedOn w:val="a"/>
    <w:uiPriority w:val="99"/>
    <w:rsid w:val="0085542B"/>
    <w:pPr>
      <w:spacing w:line="240" w:lineRule="auto"/>
      <w:ind w:firstLine="709"/>
      <w:jc w:val="both"/>
    </w:pPr>
    <w:rPr>
      <w:rFonts w:ascii="Times New Roman" w:eastAsia="Times New Roman" w:hAnsi="Times New Roman"/>
      <w:sz w:val="28"/>
      <w:szCs w:val="24"/>
      <w:lang w:eastAsia="ru-RU"/>
    </w:rPr>
  </w:style>
  <w:style w:type="paragraph" w:customStyle="1" w:styleId="ConsNonformat">
    <w:name w:val="ConsNonformat"/>
    <w:uiPriority w:val="99"/>
    <w:rsid w:val="005749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yperlink" Target="consultantplus://offline/main?base=LAW;n=62089;fld=134;dst=100628" TargetMode="External"/><Relationship Id="rId26" Type="http://schemas.openxmlformats.org/officeDocument/2006/relationships/hyperlink" Target="consultantplus://offline/ref=685C910C2A2DC1FEB6FB7F8BC06E51E97FEC5CBCA3C5880AE7F2C57CB62EABD9EE7236C67FC7u9AAI" TargetMode="External"/><Relationship Id="rId39" Type="http://schemas.openxmlformats.org/officeDocument/2006/relationships/hyperlink" Target="consultantplus://offline/ref=990D1ACA0BED52783C7CB2FC3521BDD2E0A4F900270824231993F7A730485830DC9F6E908AE37B961CFDF0L8t2K" TargetMode="External"/><Relationship Id="rId3" Type="http://schemas.openxmlformats.org/officeDocument/2006/relationships/styles" Target="styles.xml"/><Relationship Id="rId21" Type="http://schemas.openxmlformats.org/officeDocument/2006/relationships/hyperlink" Target="consultantplus://offline/ref=7579D5B6CBF19C730ADEBA2DFB6491608753EA6AE70D0C990E81F25C458AE82F6711817CB46C8A44F2F025c5WCJ" TargetMode="External"/><Relationship Id="rId34" Type="http://schemas.openxmlformats.org/officeDocument/2006/relationships/hyperlink" Target="consultantplus://offline/ref=990D1ACA0BED52783C7CB2FC3521BDD2E0A4F900270824231993F7A730485830DC9F6E908AE37B961CFDF0L8t6K" TargetMode="External"/><Relationship Id="rId42" Type="http://schemas.openxmlformats.org/officeDocument/2006/relationships/hyperlink" Target="consultantplus://offline/ref=990D1ACA0BED52783C7CACF1234DEADDE7ADA50A29092E7240CCACFA674152679BD037D2CEEE7E9FL1tC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main?base=LAW;n=62089;fld=134;dst=100615" TargetMode="External"/><Relationship Id="rId25" Type="http://schemas.openxmlformats.org/officeDocument/2006/relationships/hyperlink" Target="consultantplus://offline/ref=685C910C2A2DC1FEB6FB7F8BC06E51E97FEC5CBCA3C5880AE7F2C57CB62EABD9EE7236CF77uCA4I" TargetMode="External"/><Relationship Id="rId33" Type="http://schemas.openxmlformats.org/officeDocument/2006/relationships/hyperlink" Target="consultantplus://offline/ref=990D1ACA0BED52783C7CB2FC3521BDD2E0A4F900270824231993F7A730485830DC9F6E908AE37B961CFDF0L8t5K" TargetMode="External"/><Relationship Id="rId38" Type="http://schemas.openxmlformats.org/officeDocument/2006/relationships/hyperlink" Target="consultantplus://offline/ref=990D1ACA0BED52783C7CB2FC3521BDD2E0A4F900270824231993F7A730485830DC9F6E908AE37B961CFDF1L8tDK" TargetMode="External"/><Relationship Id="rId2" Type="http://schemas.openxmlformats.org/officeDocument/2006/relationships/numbering" Target="numbering.xml"/><Relationship Id="rId16" Type="http://schemas.openxmlformats.org/officeDocument/2006/relationships/hyperlink" Target="consultantplus://offline/main?base=LAW;n=62089;fld=134;dst=100487" TargetMode="External"/><Relationship Id="rId20" Type="http://schemas.openxmlformats.org/officeDocument/2006/relationships/hyperlink" Target="consultantplus://offline/ref=9973AF9809BF6FD7C6FA1DCB1E3BFC325EA02465D1D1187C48E7D1D092ZBnBJ" TargetMode="External"/><Relationship Id="rId29" Type="http://schemas.openxmlformats.org/officeDocument/2006/relationships/hyperlink" Target="consultantplus://offline/ref=990D1ACA0BED52783C7CACF1234DEADDE7ADA50B22012E7240CCACFA67L4t1K" TargetMode="External"/><Relationship Id="rId41" Type="http://schemas.openxmlformats.org/officeDocument/2006/relationships/hyperlink" Target="consultantplus://offline/ref=990D1ACA0BED52783C7CACF1234DEADDE7ADA50A29092E7240CCACFA674152679BD037D2CEEE7B9EL1t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90D1ACA0BED52783C7CB2FC3521BDD2E0A4F900270420251D93F7A730485830DC9F6E908AE37B961CFFF3L8t3K" TargetMode="External"/><Relationship Id="rId32" Type="http://schemas.openxmlformats.org/officeDocument/2006/relationships/hyperlink" Target="consultantplus://offline/ref=990D1ACA0BED52783C7CB2FC3521BDD2E0A4F900270824231993F7A730485830DC9F6E908AE37B961CFDF0L8t4K" TargetMode="External"/><Relationship Id="rId37" Type="http://schemas.openxmlformats.org/officeDocument/2006/relationships/hyperlink" Target="consultantplus://offline/ref=990D1ACA0BED52783C7CB2FC3521BDD2E0A4F900270824231993F7A730485830DC9F6E908AE37B961CFDF0L8t1K" TargetMode="External"/><Relationship Id="rId40" Type="http://schemas.openxmlformats.org/officeDocument/2006/relationships/hyperlink" Target="consultantplus://offline/ref=990D1ACA0BED52783C7CB2FC3521BDD2E0A4F900270824231993F7A730485830DC9F6E908AE37B961CFAF3L8tCK" TargetMode="External"/><Relationship Id="rId5" Type="http://schemas.openxmlformats.org/officeDocument/2006/relationships/webSettings" Target="webSettings.xml"/><Relationship Id="rId15" Type="http://schemas.openxmlformats.org/officeDocument/2006/relationships/hyperlink" Target="consultantplus://offline/ref=90FE330779C4D6DF2273DC9395602DFB6072DC5A3E4997ACA0A8B863E98E47994DF02961C487AF9653IBD" TargetMode="External"/><Relationship Id="rId23" Type="http://schemas.openxmlformats.org/officeDocument/2006/relationships/hyperlink" Target="consultantplus://offline/ref=990D1ACA0BED52783C7CACF1234DEADDE4A7A0082B5679701199A2FF6F111A77D5953AD3CBE9L7tCK" TargetMode="External"/><Relationship Id="rId28" Type="http://schemas.openxmlformats.org/officeDocument/2006/relationships/hyperlink" Target="consultantplus://offline/ref=990D1ACA0BED52783C7CACF1234DEADDE7ADA50A29092E7240CCACFA674152679BD037D2CEEE7897L1tEK" TargetMode="External"/><Relationship Id="rId36" Type="http://schemas.openxmlformats.org/officeDocument/2006/relationships/hyperlink" Target="consultantplus://offline/ref=990D1ACA0BED52783C7CB2FC3521BDD2E0A4F900270824231993F7A730485830DC9F6E908AE37B961CFDF0L8t0K" TargetMode="External"/><Relationship Id="rId10" Type="http://schemas.openxmlformats.org/officeDocument/2006/relationships/header" Target="header1.xml"/><Relationship Id="rId19" Type="http://schemas.openxmlformats.org/officeDocument/2006/relationships/hyperlink" Target="consultantplus://offline/ref=7579D5B6CBF19C730ADEBA2DFB6491608753EA6AE70D0C990E81F25C458AE82F6711817CB46C8A44F2F025c5W8J" TargetMode="External"/><Relationship Id="rId31" Type="http://schemas.openxmlformats.org/officeDocument/2006/relationships/hyperlink" Target="consultantplus://offline/ref=990D1ACA0BED52783C7CB2FC3521BDD2E0A4F900270824231993F7A730485830DC9F6E908AE37B961CFDF0L8t5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0FE330779C4D6DF2273DC9395602DFB6072DC5A3E4997ACA0A8B863E98E47994DF02961C487AF9653IDD" TargetMode="External"/><Relationship Id="rId22" Type="http://schemas.openxmlformats.org/officeDocument/2006/relationships/hyperlink" Target="consultantplus://offline/ref=7579D5B6CBF19C730ADEBA2DFB6491608753EA6AE70D0C990E81F25C458AE82F6711817CB46C8A44F2F027c5W9J" TargetMode="External"/><Relationship Id="rId27" Type="http://schemas.openxmlformats.org/officeDocument/2006/relationships/hyperlink" Target="consultantplus://offline/ref=49C2074B9CC0747D781F95022DF61146F77F099729E12B5AC79348839931DBFB2A98BBF3EC97276239AA27k5D3I" TargetMode="External"/><Relationship Id="rId30" Type="http://schemas.openxmlformats.org/officeDocument/2006/relationships/hyperlink" Target="consultantplus://offline/ref=990D1ACA0BED52783C7CACF1234DEADDE1A7A104290B73784895A0F8L6t0K" TargetMode="External"/><Relationship Id="rId35" Type="http://schemas.openxmlformats.org/officeDocument/2006/relationships/hyperlink" Target="consultantplus://offline/ref=990D1ACA0BED52783C7CB2FC3521BDD2E0A4F900270824231993F7A730485830DC9F6E908AE37B961CFDF0L8t7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8904-C78E-4858-AD20-2C753E91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31116</Words>
  <Characters>177363</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2</cp:lastModifiedBy>
  <cp:revision>7</cp:revision>
  <cp:lastPrinted>2017-12-15T10:42:00Z</cp:lastPrinted>
  <dcterms:created xsi:type="dcterms:W3CDTF">2017-12-13T06:56:00Z</dcterms:created>
  <dcterms:modified xsi:type="dcterms:W3CDTF">2022-09-15T07:40:00Z</dcterms:modified>
</cp:coreProperties>
</file>