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603010" w:rsidTr="00F9759F">
        <w:tc>
          <w:tcPr>
            <w:tcW w:w="1282" w:type="dxa"/>
            <w:hideMark/>
          </w:tcPr>
          <w:p w:rsidR="00357CE2" w:rsidRPr="00603010" w:rsidRDefault="00357CE2" w:rsidP="00F9759F">
            <w:pPr>
              <w:jc w:val="both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Основан</w:t>
            </w:r>
          </w:p>
          <w:p w:rsidR="00357CE2" w:rsidRPr="00603010" w:rsidRDefault="00357CE2" w:rsidP="00F9759F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603010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603010" w:rsidRDefault="00357CE2" w:rsidP="00F97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03010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603010" w:rsidRDefault="00357CE2" w:rsidP="00F975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01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73367F" w:rsidRPr="00603010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371" w:type="dxa"/>
            <w:vAlign w:val="center"/>
            <w:hideMark/>
          </w:tcPr>
          <w:p w:rsidR="00357CE2" w:rsidRPr="00603010" w:rsidRDefault="00603010" w:rsidP="00F9759F">
            <w:pPr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21</w:t>
            </w:r>
            <w:r w:rsidR="0073367F" w:rsidRPr="00603010">
              <w:rPr>
                <w:rFonts w:ascii="Times New Roman" w:hAnsi="Times New Roman" w:cs="Times New Roman"/>
              </w:rPr>
              <w:t xml:space="preserve"> ноября </w:t>
            </w:r>
            <w:r w:rsidR="008B2EA7" w:rsidRPr="00603010">
              <w:rPr>
                <w:rFonts w:ascii="Times New Roman" w:hAnsi="Times New Roman" w:cs="Times New Roman"/>
              </w:rPr>
              <w:t xml:space="preserve"> </w:t>
            </w:r>
            <w:r w:rsidR="00357CE2" w:rsidRPr="00603010">
              <w:rPr>
                <w:rFonts w:ascii="Times New Roman" w:hAnsi="Times New Roman" w:cs="Times New Roman"/>
              </w:rPr>
              <w:t xml:space="preserve">   2022 г. </w:t>
            </w:r>
          </w:p>
          <w:p w:rsidR="00357CE2" w:rsidRPr="00603010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года</w:t>
            </w:r>
          </w:p>
          <w:p w:rsidR="00357CE2" w:rsidRPr="00603010" w:rsidRDefault="00357CE2" w:rsidP="00F975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603010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603010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3010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603010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3010">
        <w:rPr>
          <w:rFonts w:ascii="Times New Roman" w:hAnsi="Times New Roman" w:cs="Times New Roman"/>
        </w:rPr>
        <w:t>Цветниковского сельсовета</w:t>
      </w:r>
    </w:p>
    <w:p w:rsidR="00357CE2" w:rsidRPr="00603010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603010" w:rsidRDefault="00357CE2" w:rsidP="00357CE2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603010">
        <w:rPr>
          <w:sz w:val="22"/>
          <w:szCs w:val="22"/>
        </w:rPr>
        <w:t xml:space="preserve">                                </w:t>
      </w:r>
    </w:p>
    <w:p w:rsidR="00357CE2" w:rsidRPr="00603010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603010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603010" w:rsidRPr="00603010" w:rsidRDefault="007A3FE7" w:rsidP="00603010">
      <w:pPr>
        <w:spacing w:after="0" w:line="240" w:lineRule="auto"/>
        <w:jc w:val="center"/>
        <w:rPr>
          <w:rFonts w:ascii="Times New Roman" w:hAnsi="Times New Roman"/>
        </w:rPr>
      </w:pPr>
      <w:r w:rsidRPr="00603010">
        <w:t xml:space="preserve">              </w:t>
      </w:r>
      <w:r w:rsidR="00603010" w:rsidRPr="00603010">
        <w:rPr>
          <w:rFonts w:ascii="Times New Roman" w:hAnsi="Times New Roman"/>
          <w:b/>
          <w:bCs/>
          <w:spacing w:val="-1"/>
        </w:rPr>
        <w:t>СОВЕТ ДЕПУТАТОВ</w:t>
      </w:r>
      <w:r w:rsidR="00603010" w:rsidRPr="00603010">
        <w:rPr>
          <w:rFonts w:ascii="Times New Roman" w:hAnsi="Times New Roman"/>
        </w:rPr>
        <w:t xml:space="preserve"> </w:t>
      </w:r>
      <w:r w:rsidR="00603010" w:rsidRPr="00603010">
        <w:rPr>
          <w:rFonts w:ascii="Times New Roman" w:hAnsi="Times New Roman"/>
          <w:b/>
          <w:bCs/>
          <w:spacing w:val="-1"/>
        </w:rPr>
        <w:t>ЦВЕТНИКОВСКОГО СЕЛЬСОВЕТА</w:t>
      </w:r>
    </w:p>
    <w:p w:rsidR="00603010" w:rsidRPr="00603010" w:rsidRDefault="00603010" w:rsidP="0060301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03010">
        <w:rPr>
          <w:rFonts w:ascii="Times New Roman" w:hAnsi="Times New Roman"/>
          <w:b/>
          <w:bCs/>
          <w:spacing w:val="-2"/>
        </w:rPr>
        <w:t>ЗДВИНСКОГО  РАЙОНА НОВОСИБИРСКОЙ ОБЛАСТИ</w:t>
      </w:r>
    </w:p>
    <w:p w:rsidR="00603010" w:rsidRPr="00603010" w:rsidRDefault="00603010" w:rsidP="0060301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03010">
        <w:rPr>
          <w:rFonts w:ascii="Times New Roman" w:hAnsi="Times New Roman"/>
        </w:rPr>
        <w:t>шестого созыва</w:t>
      </w:r>
    </w:p>
    <w:p w:rsidR="00603010" w:rsidRPr="00603010" w:rsidRDefault="00603010" w:rsidP="0060301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03010">
        <w:rPr>
          <w:rFonts w:ascii="Times New Roman" w:hAnsi="Times New Roman"/>
          <w:b/>
          <w:bCs/>
          <w:spacing w:val="-4"/>
          <w:w w:val="128"/>
        </w:rPr>
        <w:t>РЕШЕНИЕ</w:t>
      </w:r>
    </w:p>
    <w:p w:rsidR="00603010" w:rsidRPr="00603010" w:rsidRDefault="00603010" w:rsidP="0060301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03010">
        <w:rPr>
          <w:rFonts w:ascii="Times New Roman" w:hAnsi="Times New Roman"/>
        </w:rPr>
        <w:t>Тридцать первая  сессии</w:t>
      </w:r>
    </w:p>
    <w:p w:rsidR="00603010" w:rsidRPr="00603010" w:rsidRDefault="00603010" w:rsidP="0060301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603010" w:rsidRPr="00603010" w:rsidRDefault="00603010" w:rsidP="0060301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r w:rsidRPr="00603010">
        <w:rPr>
          <w:rFonts w:ascii="Times New Roman" w:hAnsi="Times New Roman"/>
        </w:rPr>
        <w:t>от 21.11.2022 г.</w:t>
      </w:r>
      <w:r w:rsidRPr="00603010">
        <w:rPr>
          <w:rFonts w:ascii="Times New Roman" w:hAnsi="Times New Roman"/>
        </w:rPr>
        <w:tab/>
        <w:t xml:space="preserve"> с. Цветники </w:t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  <w:iCs/>
          <w:spacing w:val="-22"/>
        </w:rPr>
        <w:t xml:space="preserve">№  2 </w:t>
      </w:r>
    </w:p>
    <w:p w:rsidR="00603010" w:rsidRPr="00603010" w:rsidRDefault="00603010" w:rsidP="00603010">
      <w:pPr>
        <w:spacing w:after="0" w:line="240" w:lineRule="auto"/>
        <w:jc w:val="center"/>
        <w:rPr>
          <w:rFonts w:ascii="Times New Roman" w:hAnsi="Times New Roman"/>
        </w:rPr>
      </w:pPr>
      <w:r w:rsidRPr="00603010">
        <w:rPr>
          <w:rFonts w:ascii="Times New Roman" w:hAnsi="Times New Roman"/>
        </w:rPr>
        <w:t xml:space="preserve">           </w:t>
      </w:r>
    </w:p>
    <w:p w:rsidR="00603010" w:rsidRPr="00603010" w:rsidRDefault="00603010" w:rsidP="00603010">
      <w:pPr>
        <w:spacing w:after="0" w:line="240" w:lineRule="auto"/>
        <w:rPr>
          <w:rFonts w:ascii="Times New Roman" w:hAnsi="Times New Roman"/>
        </w:rPr>
      </w:pPr>
    </w:p>
    <w:p w:rsidR="00603010" w:rsidRPr="00603010" w:rsidRDefault="00603010" w:rsidP="0060301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  <w:r w:rsidRPr="00603010">
        <w:rPr>
          <w:rFonts w:ascii="Times New Roman" w:hAnsi="Times New Roman"/>
          <w:b/>
        </w:rPr>
        <w:t>О ВНЕСЕНИИ ИЗМЕНЕНИЙ В УСТАВ СЕЛЬСКОГО ПОСЕЛЕНИЯ ЦВЕТНИКОВСКОГО СЕЛЬСОВЕТА ЗДВИНСКОГО МУНИЦИПАЛЬНОГО РАЙОНА НОВОСИБИРСКОЙ ОБЛАСТИ</w:t>
      </w:r>
    </w:p>
    <w:p w:rsidR="00603010" w:rsidRPr="00603010" w:rsidRDefault="00603010" w:rsidP="006030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  <w:r w:rsidRPr="00603010">
        <w:rPr>
          <w:rFonts w:ascii="Times New Roman" w:hAnsi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Цветниковского  сельсовета Здвинского района Новосибирской области</w:t>
      </w:r>
    </w:p>
    <w:p w:rsidR="00603010" w:rsidRPr="00603010" w:rsidRDefault="00603010" w:rsidP="006030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</w:p>
    <w:p w:rsidR="00603010" w:rsidRPr="00603010" w:rsidRDefault="00603010" w:rsidP="006030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</w:rPr>
      </w:pPr>
      <w:r w:rsidRPr="00603010">
        <w:rPr>
          <w:rFonts w:ascii="Times New Roman" w:hAnsi="Times New Roman"/>
          <w:b/>
          <w:color w:val="000000"/>
          <w:spacing w:val="-1"/>
        </w:rPr>
        <w:t>РЕШИЛ:</w:t>
      </w:r>
    </w:p>
    <w:p w:rsidR="00603010" w:rsidRPr="00603010" w:rsidRDefault="00603010" w:rsidP="00603010">
      <w:pPr>
        <w:spacing w:after="0" w:line="240" w:lineRule="auto"/>
        <w:ind w:firstLine="710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  <w:color w:val="000000"/>
          <w:spacing w:val="-21"/>
        </w:rPr>
        <w:t>1.</w:t>
      </w:r>
      <w:r w:rsidRPr="00603010">
        <w:rPr>
          <w:rFonts w:ascii="Times New Roman" w:hAnsi="Times New Roman"/>
          <w:color w:val="000000"/>
        </w:rPr>
        <w:t xml:space="preserve"> </w:t>
      </w:r>
      <w:r w:rsidRPr="00603010">
        <w:rPr>
          <w:rFonts w:ascii="Times New Roman" w:hAnsi="Times New Roman"/>
        </w:rPr>
        <w:t>Внести в Устав сельского поселения Цветниковского  сельсовета Здвинского муниципального района Новосибирской области следующие изменения: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603010">
        <w:rPr>
          <w:rFonts w:ascii="Times New Roman" w:hAnsi="Times New Roman"/>
          <w:b/>
        </w:rPr>
        <w:t>1.1 Статья 7. Местный референдум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603010">
        <w:rPr>
          <w:rFonts w:ascii="Times New Roman" w:hAnsi="Times New Roman"/>
          <w:b/>
        </w:rPr>
        <w:t>1.2 Статья 9. Голосование по вопросам изменения границ поселения, преобразования поселения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1.2.2 в части 4 слова «избирательная комиссия Цветниковского сельсовета Здвинского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603010">
        <w:rPr>
          <w:rFonts w:ascii="Times New Roman" w:hAnsi="Times New Roman"/>
          <w:b/>
        </w:rPr>
        <w:t>1.3 Статья 30. Голосование по отзыву депутата Совета депутатов, Главы поселения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1.3.1 в абзаце 2 части 4 слова «избирательную комиссию Цветниковского сельсовета Здвинского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1.3.2 в части 5 слова «избирательная комиссия Цветниковского сельсовета Здвинского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 xml:space="preserve">1.3.3 в части 6 слова «избирательная комиссия Цветниковского сельсовета Здвинского района Новосибирской области» заменить словами «комиссия, организующая подготовку и проведение местного референдума»; 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1.3.4 в части 7 слова «избирательной комиссии Цветниковского сельсовета Здвинского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 xml:space="preserve">1.3.5 в части 9 слова «(обнародованию)» исключить. 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603010">
        <w:rPr>
          <w:rFonts w:ascii="Times New Roman" w:hAnsi="Times New Roman"/>
        </w:rPr>
        <w:lastRenderedPageBreak/>
        <w:t>1.4 С</w:t>
      </w:r>
      <w:r w:rsidRPr="00603010">
        <w:rPr>
          <w:rFonts w:ascii="Times New Roman" w:hAnsi="Times New Roman"/>
          <w:b/>
        </w:rPr>
        <w:t xml:space="preserve">татью 33. Избирательная комиссия Цветниковского сельсовета Здвинского района Новосибирской области </w:t>
      </w:r>
      <w:r w:rsidRPr="00603010">
        <w:rPr>
          <w:rFonts w:ascii="Times New Roman" w:hAnsi="Times New Roman"/>
        </w:rPr>
        <w:t>признать утратившей силу</w:t>
      </w:r>
      <w:r w:rsidRPr="00603010">
        <w:rPr>
          <w:rFonts w:ascii="Times New Roman" w:hAnsi="Times New Roman"/>
          <w:b/>
        </w:rPr>
        <w:t>.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603010">
        <w:rPr>
          <w:rFonts w:ascii="Times New Roman" w:hAnsi="Times New Roman"/>
          <w:b/>
        </w:rPr>
        <w:t>1.5 Статья 35. Муниципальный контроль</w:t>
      </w:r>
    </w:p>
    <w:p w:rsidR="00603010" w:rsidRPr="00603010" w:rsidRDefault="00603010" w:rsidP="00603010">
      <w:pPr>
        <w:ind w:firstLine="72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1.5.1 часть 5 дополнить абзацем следующего содержания: «Вид муниципального контроля подлежит осуществлению при наличии в границах Цветниковского сельсовета объектов соответствующего вида контроля.».</w:t>
      </w:r>
    </w:p>
    <w:p w:rsidR="00603010" w:rsidRPr="00603010" w:rsidRDefault="00603010" w:rsidP="00603010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Цветниковского сельсовета Здвинского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03010" w:rsidRPr="00603010" w:rsidRDefault="00603010" w:rsidP="0060301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</w:rPr>
      </w:pPr>
      <w:r w:rsidRPr="00603010">
        <w:rPr>
          <w:rFonts w:ascii="Times New Roman" w:hAnsi="Times New Roman"/>
        </w:rPr>
        <w:t>3. Главе Цветниковского сельсовета Здвинского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03010" w:rsidRPr="00603010" w:rsidRDefault="00603010" w:rsidP="0060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03010" w:rsidRPr="00603010" w:rsidRDefault="00603010" w:rsidP="006030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5. Настоящее решение, за исключением пунктов 1.1.-1.4, вступает в силу после государственной регистрации и опубликования в периодическом печатном издании «Вестник Цветниковского сельсовета».</w:t>
      </w:r>
    </w:p>
    <w:p w:rsidR="00603010" w:rsidRPr="00603010" w:rsidRDefault="00603010" w:rsidP="006030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6. Пункты 1.1-1.4 настоящего решения вступают в силу с 01.01.2023.</w:t>
      </w:r>
    </w:p>
    <w:p w:rsidR="00603010" w:rsidRPr="00603010" w:rsidRDefault="00603010" w:rsidP="0060301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03010" w:rsidRPr="00603010" w:rsidRDefault="00603010" w:rsidP="00603010">
      <w:pPr>
        <w:spacing w:after="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Председатель Совета депутатов</w:t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  <w:t>Глава Цветниковского</w:t>
      </w:r>
    </w:p>
    <w:p w:rsidR="00603010" w:rsidRPr="00603010" w:rsidRDefault="00603010" w:rsidP="00603010">
      <w:pPr>
        <w:spacing w:after="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Цветниковского сельсовета</w:t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  <w:t>сельсовета Здвинского</w:t>
      </w:r>
    </w:p>
    <w:p w:rsidR="00603010" w:rsidRPr="00603010" w:rsidRDefault="00603010" w:rsidP="00603010">
      <w:pPr>
        <w:spacing w:after="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Здвинского района</w:t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  <w:t>района Новосибирской</w:t>
      </w:r>
    </w:p>
    <w:p w:rsidR="00603010" w:rsidRPr="00603010" w:rsidRDefault="00603010" w:rsidP="00603010">
      <w:pPr>
        <w:spacing w:after="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>Новосибирской области</w:t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  <w:t>области</w:t>
      </w:r>
    </w:p>
    <w:p w:rsidR="00603010" w:rsidRPr="00603010" w:rsidRDefault="00603010" w:rsidP="00603010">
      <w:pPr>
        <w:spacing w:after="0"/>
        <w:jc w:val="both"/>
        <w:rPr>
          <w:rFonts w:ascii="Times New Roman" w:hAnsi="Times New Roman"/>
        </w:rPr>
      </w:pP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  <w:t xml:space="preserve">А.В. Снегирёва </w:t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</w:r>
      <w:r w:rsidRPr="00603010">
        <w:rPr>
          <w:rFonts w:ascii="Times New Roman" w:hAnsi="Times New Roman"/>
        </w:rPr>
        <w:tab/>
        <w:t>Е.К. Кошман</w:t>
      </w:r>
    </w:p>
    <w:p w:rsidR="00603010" w:rsidRPr="00603010" w:rsidRDefault="00603010" w:rsidP="0060301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03010" w:rsidRPr="00603010" w:rsidRDefault="00603010" w:rsidP="0060301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57CE2" w:rsidRPr="00603010" w:rsidRDefault="00357CE2" w:rsidP="005C0025">
      <w:pPr>
        <w:rPr>
          <w:color w:val="FF0000"/>
        </w:rPr>
      </w:pPr>
    </w:p>
    <w:p w:rsidR="00357CE2" w:rsidRPr="00603010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603010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603010" w:rsidRPr="00603010" w:rsidRDefault="00603010" w:rsidP="00603010">
      <w:pPr>
        <w:jc w:val="center"/>
        <w:rPr>
          <w:b/>
        </w:rPr>
      </w:pPr>
      <w:r w:rsidRPr="00603010">
        <w:rPr>
          <w:b/>
        </w:rPr>
        <w:t>АДМИНИСТРАЦИЯ ЦВЕТНИКОВСКОГО  СЕЛЬСОВЕТА</w:t>
      </w:r>
    </w:p>
    <w:p w:rsidR="00603010" w:rsidRPr="00603010" w:rsidRDefault="00603010" w:rsidP="00603010">
      <w:pPr>
        <w:jc w:val="center"/>
        <w:rPr>
          <w:b/>
        </w:rPr>
      </w:pPr>
      <w:r w:rsidRPr="00603010">
        <w:rPr>
          <w:b/>
        </w:rPr>
        <w:t>ЗДВИНСКОГО РАЙОНА НОВОСИБИРСКОЙ ОБЛАСТИ</w:t>
      </w:r>
    </w:p>
    <w:p w:rsidR="00603010" w:rsidRPr="00603010" w:rsidRDefault="00603010" w:rsidP="00603010">
      <w:pPr>
        <w:pStyle w:val="3"/>
        <w:jc w:val="center"/>
        <w:rPr>
          <w:color w:val="auto"/>
        </w:rPr>
      </w:pPr>
      <w:r w:rsidRPr="00603010">
        <w:rPr>
          <w:color w:val="auto"/>
        </w:rPr>
        <w:t>ПОСТАНОВЛЕНИЕ</w:t>
      </w:r>
    </w:p>
    <w:p w:rsidR="00603010" w:rsidRPr="00603010" w:rsidRDefault="00603010" w:rsidP="00603010">
      <w:pPr>
        <w:jc w:val="center"/>
      </w:pPr>
    </w:p>
    <w:p w:rsidR="00603010" w:rsidRPr="00603010" w:rsidRDefault="00603010" w:rsidP="00603010">
      <w:pPr>
        <w:jc w:val="center"/>
      </w:pPr>
      <w:r w:rsidRPr="00603010">
        <w:t xml:space="preserve">от 17.11.2022  № 96-па  </w:t>
      </w:r>
    </w:p>
    <w:p w:rsidR="00603010" w:rsidRPr="00603010" w:rsidRDefault="00603010" w:rsidP="00603010">
      <w:pPr>
        <w:jc w:val="center"/>
        <w:rPr>
          <w:b/>
        </w:rPr>
      </w:pPr>
      <w:r w:rsidRPr="00603010">
        <w:rPr>
          <w:b/>
        </w:rPr>
        <w:t xml:space="preserve">Об утверждении перечня налоговых расходов </w:t>
      </w:r>
    </w:p>
    <w:p w:rsidR="00603010" w:rsidRPr="00603010" w:rsidRDefault="00603010" w:rsidP="00603010">
      <w:pPr>
        <w:jc w:val="center"/>
        <w:rPr>
          <w:b/>
        </w:rPr>
      </w:pPr>
      <w:r w:rsidRPr="00603010">
        <w:rPr>
          <w:b/>
        </w:rPr>
        <w:t xml:space="preserve">Цветниковского сельсовета Здвинского района Новосибирской области </w:t>
      </w:r>
    </w:p>
    <w:p w:rsidR="00603010" w:rsidRPr="00603010" w:rsidRDefault="00603010" w:rsidP="00603010">
      <w:pPr>
        <w:jc w:val="center"/>
        <w:rPr>
          <w:b/>
        </w:rPr>
      </w:pPr>
      <w:r w:rsidRPr="00603010">
        <w:rPr>
          <w:b/>
        </w:rPr>
        <w:t>на 2023 год и плановый период 2024 и 2025 годов</w:t>
      </w:r>
    </w:p>
    <w:p w:rsidR="00603010" w:rsidRPr="00603010" w:rsidRDefault="00603010" w:rsidP="00603010">
      <w:pPr>
        <w:jc w:val="center"/>
      </w:pPr>
    </w:p>
    <w:p w:rsidR="00603010" w:rsidRPr="00603010" w:rsidRDefault="00603010" w:rsidP="00603010">
      <w:pPr>
        <w:ind w:firstLine="709"/>
        <w:jc w:val="both"/>
      </w:pPr>
      <w:r w:rsidRPr="00603010">
        <w:t>В соответствии с пунктом 7 Порядка формирования перечня налоговых расх</w:t>
      </w:r>
      <w:r w:rsidRPr="00603010">
        <w:t>о</w:t>
      </w:r>
      <w:r w:rsidRPr="00603010">
        <w:t>дов Цветниковского сельсовета Здвинского района Новосибирской области и оце</w:t>
      </w:r>
      <w:r w:rsidRPr="00603010">
        <w:t>н</w:t>
      </w:r>
      <w:r w:rsidRPr="00603010">
        <w:t xml:space="preserve">ки налоговых расходов Цветниковского </w:t>
      </w:r>
      <w:r w:rsidRPr="00603010">
        <w:lastRenderedPageBreak/>
        <w:t>сельсовета Здвинского района Новосиби</w:t>
      </w:r>
      <w:r w:rsidRPr="00603010">
        <w:t>р</w:t>
      </w:r>
      <w:r w:rsidRPr="00603010">
        <w:t>ской области, установленного постановлением администрации Цветниковского сельсовета Здвинского района Новосибирской области от 19.03.2021   № 14-па "Об у</w:t>
      </w:r>
      <w:r w:rsidRPr="00603010">
        <w:t>с</w:t>
      </w:r>
      <w:r w:rsidRPr="00603010">
        <w:t>тановлении Порядка формирования перечня налоговых расходов Цветниковского сельсовета Здвинского района Новосибирской области и оценки налоговых расходов Цветниковского сельсовета Здвинского района Новосиби</w:t>
      </w:r>
      <w:r w:rsidRPr="00603010">
        <w:t>р</w:t>
      </w:r>
      <w:r w:rsidRPr="00603010">
        <w:t>ской области" п о с т а н о в л я ю:</w:t>
      </w:r>
    </w:p>
    <w:p w:rsidR="00603010" w:rsidRPr="00603010" w:rsidRDefault="00603010" w:rsidP="00603010">
      <w:pPr>
        <w:ind w:firstLine="709"/>
        <w:jc w:val="both"/>
      </w:pPr>
    </w:p>
    <w:p w:rsidR="00603010" w:rsidRPr="00603010" w:rsidRDefault="00603010" w:rsidP="00603010">
      <w:pPr>
        <w:ind w:firstLine="709"/>
        <w:jc w:val="both"/>
      </w:pPr>
      <w:r w:rsidRPr="00603010">
        <w:t>1. Утвердить прилагаемый Перечень налоговых расходов Цветниковского сельсовета Здвинского района Новосибирской области на 2023 год и плановый п</w:t>
      </w:r>
      <w:r w:rsidRPr="00603010">
        <w:t>е</w:t>
      </w:r>
      <w:r w:rsidRPr="00603010">
        <w:t>риод 2024 и 2025 годов.</w:t>
      </w:r>
    </w:p>
    <w:p w:rsidR="00603010" w:rsidRPr="00603010" w:rsidRDefault="00603010" w:rsidP="00603010">
      <w:pPr>
        <w:ind w:firstLine="709"/>
        <w:jc w:val="both"/>
        <w:rPr>
          <w:bCs/>
        </w:rPr>
      </w:pPr>
      <w:r w:rsidRPr="00603010">
        <w:t xml:space="preserve">2. </w:t>
      </w:r>
      <w:r w:rsidRPr="00603010">
        <w:rPr>
          <w:bCs/>
        </w:rPr>
        <w:t>Настоящее постановление вступает в силу со дня его официального       опубликования.</w:t>
      </w:r>
    </w:p>
    <w:p w:rsidR="00603010" w:rsidRPr="00603010" w:rsidRDefault="00603010" w:rsidP="00603010">
      <w:pPr>
        <w:ind w:firstLine="709"/>
        <w:jc w:val="both"/>
        <w:rPr>
          <w:lang/>
        </w:rPr>
      </w:pPr>
      <w:r w:rsidRPr="00603010">
        <w:rPr>
          <w:lang/>
        </w:rPr>
        <w:t>3</w:t>
      </w:r>
      <w:r w:rsidRPr="00603010">
        <w:rPr>
          <w:lang/>
        </w:rPr>
        <w:t xml:space="preserve">. Контроль за выполнением настоящего постановления оставляю за собой.  </w:t>
      </w:r>
    </w:p>
    <w:p w:rsidR="00603010" w:rsidRPr="00603010" w:rsidRDefault="00603010" w:rsidP="00603010">
      <w:pPr>
        <w:rPr>
          <w:lang/>
        </w:rPr>
      </w:pPr>
    </w:p>
    <w:p w:rsidR="00603010" w:rsidRPr="00603010" w:rsidRDefault="00603010" w:rsidP="00603010"/>
    <w:p w:rsidR="00603010" w:rsidRPr="00603010" w:rsidRDefault="00603010" w:rsidP="00603010"/>
    <w:p w:rsidR="00603010" w:rsidRPr="00603010" w:rsidRDefault="00603010" w:rsidP="00603010"/>
    <w:p w:rsidR="00603010" w:rsidRPr="00603010" w:rsidRDefault="00603010" w:rsidP="00603010">
      <w:r w:rsidRPr="00603010">
        <w:t xml:space="preserve">Глава Цветниковского сельсовета                                                         </w:t>
      </w:r>
    </w:p>
    <w:p w:rsidR="00603010" w:rsidRPr="00603010" w:rsidRDefault="00603010" w:rsidP="00603010">
      <w:r w:rsidRPr="00603010">
        <w:t xml:space="preserve">Здвинского района Новосибирской области                                Е.К. Кошман </w:t>
      </w:r>
    </w:p>
    <w:p w:rsidR="00603010" w:rsidRPr="00603010" w:rsidRDefault="00603010" w:rsidP="00603010">
      <w:pPr>
        <w:jc w:val="both"/>
      </w:pPr>
      <w:r w:rsidRPr="00603010">
        <w:t xml:space="preserve"> </w:t>
      </w:r>
    </w:p>
    <w:tbl>
      <w:tblPr>
        <w:tblW w:w="9719" w:type="dxa"/>
        <w:tblInd w:w="93" w:type="dxa"/>
        <w:tblLook w:val="04A0"/>
      </w:tblPr>
      <w:tblGrid>
        <w:gridCol w:w="375"/>
        <w:gridCol w:w="1056"/>
        <w:gridCol w:w="1055"/>
        <w:gridCol w:w="1055"/>
        <w:gridCol w:w="2447"/>
        <w:gridCol w:w="1298"/>
        <w:gridCol w:w="1055"/>
        <w:gridCol w:w="1054"/>
        <w:gridCol w:w="1194"/>
      </w:tblGrid>
      <w:tr w:rsidR="00603010" w:rsidRPr="00603010" w:rsidTr="00603010">
        <w:trPr>
          <w:trHeight w:val="3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</w:p>
        </w:tc>
      </w:tr>
      <w:tr w:rsidR="00603010" w:rsidRPr="00603010" w:rsidTr="00603010">
        <w:trPr>
          <w:trHeight w:val="25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603010" w:rsidRPr="00603010" w:rsidTr="00603010">
        <w:trPr>
          <w:trHeight w:val="25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Цветниковского  сельсовета</w:t>
            </w:r>
          </w:p>
        </w:tc>
      </w:tr>
      <w:tr w:rsidR="00603010" w:rsidRPr="00603010" w:rsidTr="00603010">
        <w:trPr>
          <w:trHeight w:val="25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Здвинского района Новосибирской области</w:t>
            </w:r>
          </w:p>
        </w:tc>
      </w:tr>
      <w:tr w:rsidR="00603010" w:rsidRPr="00603010" w:rsidTr="00603010">
        <w:trPr>
          <w:trHeight w:val="25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17.11.2022  №    96 -па</w:t>
            </w:r>
          </w:p>
        </w:tc>
      </w:tr>
      <w:tr w:rsidR="00603010" w:rsidRPr="00603010" w:rsidTr="00603010">
        <w:trPr>
          <w:trHeight w:val="22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3010" w:rsidRPr="00603010" w:rsidTr="00603010">
        <w:trPr>
          <w:trHeight w:val="31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3010" w:rsidRPr="00603010" w:rsidTr="00603010">
        <w:trPr>
          <w:trHeight w:val="25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налоговых расходов Цветниковского сельсовета </w:t>
            </w:r>
            <w:r w:rsidRPr="0060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Здвинского района Новосибирской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3010" w:rsidRPr="00603010" w:rsidTr="00603010">
        <w:trPr>
          <w:trHeight w:val="27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плановый период 2024-2025 годов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3010" w:rsidRPr="00603010" w:rsidTr="00603010">
        <w:trPr>
          <w:trHeight w:val="19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0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3010" w:rsidRPr="00603010" w:rsidTr="00603010">
        <w:trPr>
          <w:trHeight w:val="3195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Куратор налогового расхода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603010" w:rsidRPr="00603010" w:rsidTr="00603010">
        <w:trPr>
          <w:trHeight w:val="300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10" w:rsidRPr="00603010" w:rsidRDefault="00603010" w:rsidP="0060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603010" w:rsidRPr="00603010" w:rsidTr="00603010">
        <w:trPr>
          <w:trHeight w:val="2925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освобождение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выпадающие доходы, возникающие в связи с предоставлением налоговых льгот по земельному налогу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Совета депутатов Цветниковского сельсовета Здвинского района Новосибирской области от 26.11.2019 № 3 "Об установлении земельного налога на территории Цветниковского сельсовета Здвинского района Новосибирской области  с 2020 года"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труженики тыла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603010" w:rsidRPr="00603010" w:rsidTr="00603010">
        <w:trPr>
          <w:trHeight w:val="2925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пониженная налоговая ставка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выпадающие доходы в связи со снижением налоговых ставок по земельному налогу относительно максимального размера, предусмотренного НК РФ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Совета депутатов Цветниковского сельсовета Здвинского района Новосибирской области от 26.11.2019 № 3 "Об установлении земельного налога на территории Цветниковского сельсовета Здвинского района Новосибирской области  с 2020 года"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сельскохозяйственное производство, учреждения образования, здравоохранения, социального обеспечения, физической культуры и спорта, культуры, искусства, религии,ОМСУ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стимулирующие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010" w:rsidRPr="00603010" w:rsidRDefault="00603010" w:rsidP="0060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right"/>
      </w:pPr>
      <w:r w:rsidRPr="00603010">
        <w:t xml:space="preserve"> </w:t>
      </w:r>
    </w:p>
    <w:p w:rsidR="00603010" w:rsidRPr="00603010" w:rsidRDefault="00603010" w:rsidP="00603010">
      <w:pPr>
        <w:jc w:val="both"/>
      </w:pPr>
    </w:p>
    <w:p w:rsidR="00603010" w:rsidRPr="00603010" w:rsidRDefault="00603010" w:rsidP="00603010">
      <w:pPr>
        <w:jc w:val="both"/>
      </w:pPr>
    </w:p>
    <w:p w:rsidR="005C0025" w:rsidRPr="00603010" w:rsidRDefault="005C0025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F9759F" w:rsidRPr="00603010" w:rsidRDefault="00F9759F" w:rsidP="00F9759F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BF1D8A" w:rsidRPr="00603010" w:rsidRDefault="00BF1D8A" w:rsidP="00BF1D8A"/>
    <w:p w:rsidR="00F9759F" w:rsidRPr="00603010" w:rsidRDefault="00F9759F" w:rsidP="00F975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603010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603010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603010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603010">
        <w:rPr>
          <w:sz w:val="22"/>
          <w:szCs w:val="22"/>
        </w:rPr>
        <w:t xml:space="preserve"> </w:t>
      </w:r>
    </w:p>
    <w:bookmarkEnd w:id="0"/>
    <w:p w:rsidR="00357CE2" w:rsidRPr="00603010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603010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603010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603010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редактор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редакции: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10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603010" w:rsidRDefault="00357CE2" w:rsidP="00F97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603010" w:rsidRDefault="00357CE2" w:rsidP="00357CE2">
      <w:pPr>
        <w:rPr>
          <w:rFonts w:ascii="Times New Roman" w:hAnsi="Times New Roman" w:cs="Times New Roman"/>
        </w:rPr>
      </w:pPr>
    </w:p>
    <w:p w:rsidR="00B84BB1" w:rsidRPr="00603010" w:rsidRDefault="00B84BB1"/>
    <w:sectPr w:rsidR="00B84BB1" w:rsidRPr="00603010" w:rsidSect="0060301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D0" w:rsidRDefault="004519D0" w:rsidP="003D0E21">
      <w:pPr>
        <w:spacing w:after="0" w:line="240" w:lineRule="auto"/>
      </w:pPr>
      <w:r>
        <w:separator/>
      </w:r>
    </w:p>
  </w:endnote>
  <w:endnote w:type="continuationSeparator" w:id="1">
    <w:p w:rsidR="004519D0" w:rsidRDefault="004519D0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D0" w:rsidRDefault="004519D0" w:rsidP="003D0E21">
      <w:pPr>
        <w:spacing w:after="0" w:line="240" w:lineRule="auto"/>
      </w:pPr>
      <w:r>
        <w:separator/>
      </w:r>
    </w:p>
  </w:footnote>
  <w:footnote w:type="continuationSeparator" w:id="1">
    <w:p w:rsidR="004519D0" w:rsidRDefault="004519D0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8D6"/>
    <w:multiLevelType w:val="hybridMultilevel"/>
    <w:tmpl w:val="0674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58C3"/>
    <w:multiLevelType w:val="hybridMultilevel"/>
    <w:tmpl w:val="3AE859F0"/>
    <w:lvl w:ilvl="0" w:tplc="E5B297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4383F"/>
    <w:multiLevelType w:val="hybridMultilevel"/>
    <w:tmpl w:val="697664EA"/>
    <w:lvl w:ilvl="0" w:tplc="E68ACD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A2D17A5"/>
    <w:multiLevelType w:val="hybridMultilevel"/>
    <w:tmpl w:val="5F08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2613"/>
    <w:multiLevelType w:val="hybridMultilevel"/>
    <w:tmpl w:val="CA243BC2"/>
    <w:lvl w:ilvl="0" w:tplc="E7F8A7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22A4A"/>
    <w:multiLevelType w:val="hybridMultilevel"/>
    <w:tmpl w:val="F91A19DA"/>
    <w:lvl w:ilvl="0" w:tplc="A82C47E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80B78"/>
    <w:rsid w:val="00091378"/>
    <w:rsid w:val="001619DB"/>
    <w:rsid w:val="002E5229"/>
    <w:rsid w:val="00357CE2"/>
    <w:rsid w:val="003D0E21"/>
    <w:rsid w:val="003D42B6"/>
    <w:rsid w:val="004519D0"/>
    <w:rsid w:val="005C0025"/>
    <w:rsid w:val="005E31F3"/>
    <w:rsid w:val="00603010"/>
    <w:rsid w:val="00673120"/>
    <w:rsid w:val="00674F06"/>
    <w:rsid w:val="00675AB2"/>
    <w:rsid w:val="00694C0C"/>
    <w:rsid w:val="0073367F"/>
    <w:rsid w:val="007A3FE7"/>
    <w:rsid w:val="007F0C7D"/>
    <w:rsid w:val="00841393"/>
    <w:rsid w:val="008B2EA7"/>
    <w:rsid w:val="008C49F7"/>
    <w:rsid w:val="00B3449D"/>
    <w:rsid w:val="00B84BB1"/>
    <w:rsid w:val="00BF1D8A"/>
    <w:rsid w:val="00C11481"/>
    <w:rsid w:val="00CF6EF5"/>
    <w:rsid w:val="00E50671"/>
    <w:rsid w:val="00F41632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link w:val="33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11</cp:revision>
  <dcterms:created xsi:type="dcterms:W3CDTF">2022-06-20T05:03:00Z</dcterms:created>
  <dcterms:modified xsi:type="dcterms:W3CDTF">2022-12-09T02:46:00Z</dcterms:modified>
</cp:coreProperties>
</file>