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C450EB" w:rsidRPr="00903608" w:rsidTr="00F627E0">
        <w:tc>
          <w:tcPr>
            <w:tcW w:w="1282" w:type="dxa"/>
            <w:hideMark/>
          </w:tcPr>
          <w:p w:rsidR="00C450EB" w:rsidRPr="00903608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C450EB" w:rsidRPr="00903608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C450EB" w:rsidRPr="00903608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C450EB" w:rsidRPr="00903608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371" w:type="dxa"/>
            <w:vAlign w:val="center"/>
            <w:hideMark/>
          </w:tcPr>
          <w:p w:rsidR="00C450EB" w:rsidRPr="00903608" w:rsidRDefault="000E4619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50EB">
              <w:rPr>
                <w:rFonts w:ascii="Times New Roman" w:hAnsi="Times New Roman" w:cs="Times New Roman"/>
              </w:rPr>
              <w:t xml:space="preserve"> мая    2022 г. 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EB" w:rsidRDefault="00C450EB" w:rsidP="00C450EB">
      <w:pPr>
        <w:spacing w:after="0" w:line="240" w:lineRule="auto"/>
        <w:rPr>
          <w:rFonts w:ascii="Times New Roman" w:hAnsi="Times New Roman" w:cs="Times New Roman"/>
        </w:rPr>
      </w:pPr>
    </w:p>
    <w:p w:rsidR="00C450EB" w:rsidRPr="00903608" w:rsidRDefault="00C450EB" w:rsidP="00C450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C450EB" w:rsidRPr="00903608" w:rsidRDefault="00C450EB" w:rsidP="00C450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Цветниковского сельсовета</w:t>
      </w:r>
    </w:p>
    <w:p w:rsidR="00C450EB" w:rsidRPr="00903608" w:rsidRDefault="00C450EB" w:rsidP="00C450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50EB" w:rsidRPr="00903608" w:rsidRDefault="00C450EB" w:rsidP="00C450EB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903608">
        <w:rPr>
          <w:sz w:val="22"/>
          <w:szCs w:val="22"/>
        </w:rPr>
        <w:t xml:space="preserve">                                </w:t>
      </w:r>
    </w:p>
    <w:p w:rsidR="00C450EB" w:rsidRDefault="00C450EB" w:rsidP="00C450E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03608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C450EB" w:rsidRPr="00AA7910" w:rsidRDefault="00C450EB" w:rsidP="00C450EB">
      <w:pPr>
        <w:spacing w:after="0"/>
        <w:rPr>
          <w:rFonts w:ascii="Times New Roman" w:hAnsi="Times New Roman" w:cs="Times New Roman"/>
          <w:color w:val="FF0000"/>
        </w:rPr>
      </w:pPr>
    </w:p>
    <w:p w:rsidR="00C450EB" w:rsidRDefault="00C450EB" w:rsidP="00C450E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AA7910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C450EB" w:rsidRPr="00813BBD" w:rsidRDefault="00C450EB" w:rsidP="00C450EB">
      <w:pPr>
        <w:spacing w:after="0"/>
        <w:ind w:left="851" w:hanging="142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АДМИНИСТРАЦИЯ  ЦВЕТНИКОВСКОГО СЕЛЬСОВЕТА</w:t>
      </w: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ЗДВИНСКОГО РАЙОНА НОВОСИБИРСКОЙ ОБЛАСТИ</w:t>
      </w:r>
    </w:p>
    <w:p w:rsidR="00C450EB" w:rsidRPr="00C450EB" w:rsidRDefault="00C450EB" w:rsidP="00C450EB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ПОСТАНОВЛЕНИЕ</w:t>
      </w: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от 13.05.2022  г.  №  32 -па</w:t>
      </w: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Об организации летней оздоровительной кампании</w:t>
      </w: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детей подростков на территории муниципального образования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Цветниковского сельсовета в летний период 2022 года</w:t>
      </w: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В соответствии с постановлением администрации Здвинского района  от 26.01.2022 года №  27-па « Об организации отдыха, оздоровления и занятости детей на территории Здвинского района Новосибирской области в период летних каникул 2022 года»  и в целях обеспечения оздоровления, отдыха и занятости детей и подростков на территории муниципального образования Цветниковского сельсовета  Здвинского района Новосибирской области в период летних каникул в 2022  году  </w:t>
      </w:r>
      <w:r w:rsidRPr="00C450EB">
        <w:rPr>
          <w:rFonts w:ascii="Times New Roman" w:hAnsi="Times New Roman" w:cs="Times New Roman"/>
          <w:b/>
        </w:rPr>
        <w:t>постановляю</w:t>
      </w:r>
      <w:r w:rsidRPr="00C450EB">
        <w:rPr>
          <w:rFonts w:ascii="Times New Roman" w:hAnsi="Times New Roman" w:cs="Times New Roman"/>
        </w:rPr>
        <w:t>: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1. Утвердить прилагаемые: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- комплексный план мероприятий  по организации отдыха, оздоровления и занятости детей и подростков в период летних каникул 2022  года (прилагается);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ab/>
        <w:t>- состав комиссии при администрации Цветниковского сельсовета по организации отдыха, оздоровления и занятости детей и подростков в летний период 2022  года  (прилагается);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- положение о комиссии при администрации Цветниковского сельсовета по организации отдыха, оздоровления и занятости детей и подростков в летний период 2022 года (прилагается);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ab/>
        <w:t>2. Руководителям учреждений и организаций: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ab/>
        <w:t>- принять меры по выполнению плана мероприятий по организации отдыха, оздоровлению и занятости детей и подростков в период летних каникул 2022  года;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ab/>
        <w:t>- уделять особое внимание организации отдыха, оздоровления и занятости детей и подростков из семей, нуждающихся в поддержке государства: детей-сирот и детей, оставшихся без попечения родителей, детей, оказавшихся в трудной жизненной ситуации, детей из многодетных, неполных и малоимущих семей;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ab/>
        <w:t>-обеспечить соблюдение мер безопасности, направленных на обеспечение сохранения жизни и здоровья детей при реализации мероприятий летней оздоровительной кампании.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3.Директорам образовательных учреждений (Кошман О.И., Мурашова О.В. ):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lastRenderedPageBreak/>
        <w:t>-организовать на базе школ лагеря с дневным пребыванием детей, обратив особое внимание на организацию питания;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-способствовать организации свободного времени старшеклассников, проведению профильных смен, расширению возможностей для их временной занятости;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-проводить работу по гигиеническому воспитанию детей и подростков популяризации навыков здорового образа жизни,  профилактике алкоголизма и табакокурения;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4. Директору Цветниковского СДК (Довгаль Н.Н..), и заведующим Михайловским СК (Прасоловой Е.В.), Чичинским СК (Танашко О.Н.) сформировать график работы клубов с учётом организации и проведения досуговых мероприятий для детей и подростков.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5. Комиссии по организации летнего оздоровления, отдыха и занятости детей в летний период: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- обеспечить действенный контроль за ходом организации отдыха и занятости детей в летний период;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6. Рекомендовать заведующим ФАПов  проведение систематических осмотров детей, отдыхающих в лагерях с дневным пребыванием детей, мероприятий, направленных на оздоровление детей.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7.Контроль за исполнением постановления оставляю за собой .</w:t>
      </w:r>
    </w:p>
    <w:p w:rsidR="00C450EB" w:rsidRPr="00C450EB" w:rsidRDefault="00C450EB" w:rsidP="00C450EB">
      <w:pPr>
        <w:spacing w:after="0"/>
        <w:ind w:firstLine="708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Глава Цветниковского сельсовета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Здвинского района Новосибирской области                                 Е.К. Кошман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pStyle w:val="a6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rPr>
          <w:b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  <w:sectPr w:rsidR="00C450EB" w:rsidRPr="00C450EB" w:rsidSect="00BB55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</w:pPr>
      <w:r w:rsidRPr="00C450EB">
        <w:rPr>
          <w:sz w:val="22"/>
          <w:szCs w:val="22"/>
        </w:rPr>
        <w:lastRenderedPageBreak/>
        <w:t xml:space="preserve">Утвержден </w:t>
      </w: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</w:pPr>
      <w:r w:rsidRPr="00C450EB">
        <w:rPr>
          <w:sz w:val="22"/>
          <w:szCs w:val="22"/>
        </w:rPr>
        <w:t>постановлением администрации</w:t>
      </w: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</w:pPr>
      <w:r w:rsidRPr="00C450EB">
        <w:rPr>
          <w:sz w:val="22"/>
          <w:szCs w:val="22"/>
        </w:rPr>
        <w:t>Цветниковского сельсовета</w:t>
      </w: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</w:pPr>
      <w:r w:rsidRPr="00C450EB">
        <w:rPr>
          <w:sz w:val="22"/>
          <w:szCs w:val="22"/>
        </w:rPr>
        <w:t>Здвинского района</w:t>
      </w:r>
    </w:p>
    <w:p w:rsidR="00C450EB" w:rsidRPr="00C450EB" w:rsidRDefault="00C450EB" w:rsidP="00C450EB">
      <w:pPr>
        <w:pStyle w:val="a6"/>
        <w:jc w:val="right"/>
        <w:rPr>
          <w:sz w:val="22"/>
          <w:szCs w:val="22"/>
        </w:rPr>
      </w:pPr>
      <w:r w:rsidRPr="00C450EB">
        <w:rPr>
          <w:sz w:val="22"/>
          <w:szCs w:val="22"/>
        </w:rPr>
        <w:t>Новосибирской области</w:t>
      </w:r>
    </w:p>
    <w:p w:rsidR="00C450EB" w:rsidRPr="00C450EB" w:rsidRDefault="00C450EB" w:rsidP="00C450E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Pr="00C450EB">
        <w:rPr>
          <w:rFonts w:ascii="Times New Roman" w:hAnsi="Times New Roman" w:cs="Times New Roman"/>
        </w:rPr>
        <w:t xml:space="preserve">                                                                                                          От 13.05.2022  г.  №  32-па</w:t>
      </w:r>
    </w:p>
    <w:p w:rsidR="00C450EB" w:rsidRPr="00C450EB" w:rsidRDefault="00C450EB" w:rsidP="00C450EB">
      <w:pPr>
        <w:pStyle w:val="a6"/>
        <w:jc w:val="right"/>
        <w:rPr>
          <w:b/>
          <w:color w:val="000000"/>
          <w:sz w:val="22"/>
          <w:szCs w:val="22"/>
        </w:rPr>
      </w:pPr>
    </w:p>
    <w:p w:rsidR="00C450EB" w:rsidRPr="00C450EB" w:rsidRDefault="00C450EB" w:rsidP="00C450EB">
      <w:pPr>
        <w:pStyle w:val="a6"/>
        <w:jc w:val="right"/>
        <w:rPr>
          <w:b/>
          <w:color w:val="000000" w:themeColor="text1"/>
          <w:sz w:val="22"/>
          <w:szCs w:val="22"/>
        </w:rPr>
      </w:pPr>
    </w:p>
    <w:p w:rsidR="00C450EB" w:rsidRPr="00C450EB" w:rsidRDefault="00C450EB" w:rsidP="00C450EB">
      <w:pPr>
        <w:pStyle w:val="a6"/>
        <w:jc w:val="center"/>
        <w:rPr>
          <w:b/>
          <w:sz w:val="22"/>
          <w:szCs w:val="22"/>
          <w:u w:val="single"/>
        </w:rPr>
      </w:pPr>
      <w:r w:rsidRPr="00C450EB">
        <w:rPr>
          <w:b/>
          <w:sz w:val="22"/>
          <w:szCs w:val="22"/>
          <w:u w:val="single"/>
        </w:rPr>
        <w:t>КОМПЛЕКСНЫЙ  ПЛАН</w:t>
      </w:r>
    </w:p>
    <w:p w:rsidR="00C450EB" w:rsidRPr="00C450EB" w:rsidRDefault="00C450EB" w:rsidP="00C450EB">
      <w:pPr>
        <w:pStyle w:val="a6"/>
        <w:jc w:val="center"/>
        <w:rPr>
          <w:b/>
          <w:sz w:val="22"/>
          <w:szCs w:val="22"/>
          <w:u w:val="single"/>
        </w:rPr>
      </w:pPr>
      <w:r w:rsidRPr="00C450EB">
        <w:rPr>
          <w:b/>
          <w:sz w:val="22"/>
          <w:szCs w:val="22"/>
          <w:u w:val="single"/>
        </w:rPr>
        <w:t>мероприятий по организации отдыха, оздоровления</w:t>
      </w:r>
    </w:p>
    <w:p w:rsidR="00C450EB" w:rsidRPr="00C450EB" w:rsidRDefault="00C450EB" w:rsidP="00C450EB">
      <w:pPr>
        <w:pStyle w:val="a6"/>
        <w:jc w:val="center"/>
        <w:rPr>
          <w:b/>
          <w:sz w:val="22"/>
          <w:szCs w:val="22"/>
          <w:u w:val="single"/>
        </w:rPr>
      </w:pPr>
      <w:r w:rsidRPr="00C450EB">
        <w:rPr>
          <w:b/>
          <w:sz w:val="22"/>
          <w:szCs w:val="22"/>
          <w:u w:val="single"/>
        </w:rPr>
        <w:t xml:space="preserve">и занятости детей на территории Цветниковского сельсовета Здвинского района Новосибирской области </w:t>
      </w:r>
    </w:p>
    <w:p w:rsidR="00C450EB" w:rsidRPr="00C450EB" w:rsidRDefault="00C450EB" w:rsidP="00C450EB">
      <w:pPr>
        <w:pStyle w:val="a6"/>
        <w:jc w:val="center"/>
        <w:rPr>
          <w:b/>
          <w:sz w:val="22"/>
          <w:szCs w:val="22"/>
          <w:u w:val="single"/>
        </w:rPr>
      </w:pPr>
      <w:r w:rsidRPr="00C450EB">
        <w:rPr>
          <w:b/>
          <w:sz w:val="22"/>
          <w:szCs w:val="22"/>
          <w:u w:val="single"/>
        </w:rPr>
        <w:t>в период   летних каникул 2022 года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60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28"/>
        <w:gridCol w:w="14"/>
        <w:gridCol w:w="4821"/>
        <w:gridCol w:w="1842"/>
        <w:gridCol w:w="426"/>
        <w:gridCol w:w="2409"/>
        <w:gridCol w:w="284"/>
        <w:gridCol w:w="567"/>
        <w:gridCol w:w="283"/>
        <w:gridCol w:w="4533"/>
        <w:gridCol w:w="18"/>
        <w:gridCol w:w="19"/>
      </w:tblGrid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 xml:space="preserve">Сумма 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>затрат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C450EB" w:rsidRPr="00C450EB" w:rsidTr="00F627E0">
        <w:tc>
          <w:tcPr>
            <w:tcW w:w="10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C450EB">
              <w:rPr>
                <w:b/>
                <w:i/>
                <w:sz w:val="22"/>
                <w:szCs w:val="22"/>
                <w:lang w:eastAsia="en-US"/>
              </w:rPr>
              <w:t xml:space="preserve">Организационные мероприятия 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ind w:left="360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ind w:left="3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Освещение мероприятий отдела в средствах массовой информации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Газета «Сельский труженик»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Цветниковская школа, специалист администрации.</w:t>
            </w:r>
          </w:p>
        </w:tc>
      </w:tr>
      <w:tr w:rsidR="00C450EB" w:rsidRPr="00C450EB" w:rsidTr="00F627E0">
        <w:trPr>
          <w:gridAfter w:val="2"/>
          <w:wAfter w:w="37" w:type="dxa"/>
          <w:trHeight w:val="9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Заседание  группы ОГППН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 раз в квартал остальные заседания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администрация Цветниковского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Ответственный секретарь комиссии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Заседание  женсовета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 раз в квартал остальные заседания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администрация Цветниковского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Председатель женсовета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Организация дежурства  родителей и классных руководителей в вечернее время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Территория села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группы ,УУП, образование , культура 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Рейды в  неблагополучные семьи.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 раз в месяц и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Территория  Цветниковского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группы ,УУП, образование ,администрация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Профилактические беседы  с детьми стоящими на учёте в ПДН,КЦСОН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По  мере необходимости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Территория  Цветниковского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группы ,УУП, образование , культура , администрация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Индивидуальная работа с детьми, требующими к себе особого внимания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 раз в месяц и 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Территория  Цветниковского сельсовета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группы ,УУП, образование ,администрация</w:t>
            </w:r>
          </w:p>
        </w:tc>
      </w:tr>
      <w:tr w:rsidR="00C450EB" w:rsidRPr="00C450EB" w:rsidTr="00F627E0">
        <w:trPr>
          <w:gridAfter w:val="2"/>
          <w:wAfter w:w="37" w:type="dxa"/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Участие в рейдах и акциях органов системы профилактики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По определению органов профилактики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организации ,УУП, специалист по соц.работе , специалист администрации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C450EB" w:rsidRPr="00C450EB" w:rsidTr="00F627E0">
        <w:trPr>
          <w:gridAfter w:val="2"/>
          <w:wAfter w:w="37" w:type="dxa"/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Рейды в вечернее время по соблюдению режима дня учащимися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В течении летнего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Территория села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Общественные организации ,УУП, специалист по соц.работе , специалист администрации, учителей.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16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>2.Мероприятия направленные на поддержка молодёжных инициатив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16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C450EB">
              <w:rPr>
                <w:rFonts w:ascii="Times New Roman" w:hAnsi="Times New Roman" w:cs="Times New Roman"/>
                <w:b/>
                <w:lang w:eastAsia="en-US"/>
              </w:rPr>
              <w:t>2.1.администрация Цветниковского сельсовета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Участие в районной  спартакиаде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С.Здвинск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Специалист по работе с молодёжью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Субботники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На протяжении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всего периода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Территория  сельсовета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администрация Цветниковского 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сельсовета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0"/>
              </w:num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Волонтёрская помощь престарелым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На протяжении всего периода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Территория села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администрация Цветниковского сельсовета</w:t>
            </w:r>
          </w:p>
        </w:tc>
      </w:tr>
      <w:tr w:rsidR="00C450EB" w:rsidRPr="00C450EB" w:rsidTr="00F627E0">
        <w:trPr>
          <w:gridAfter w:val="1"/>
          <w:wAfter w:w="19" w:type="dxa"/>
        </w:trPr>
        <w:tc>
          <w:tcPr>
            <w:tcW w:w="10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 xml:space="preserve">   2.2.МКУК «Цветниковский СДК» 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«Яркие краски детства» -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01.06.2022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Площадь «Цветниковского СДК»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Акция «Отдадим игрушки в добрые руки»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01.06.2022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Танцевальный зал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Довгаль Н.Н. Харченко Н.И.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«В волшебной пушкинской стране»- познавательная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06.06.2022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Площадь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09.06.2022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Все работники СДК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7"/>
              <w:ind w:right="340"/>
              <w:jc w:val="both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«Ты Россия моя» -познавательная программа для детей (площадка)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10.06.2022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Зрительный зал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Рожкова А.И. Шевченко И.Н.</w:t>
            </w:r>
          </w:p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Вечернее гуляние ко дню России «Россия матушка»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11.06.2022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Харченко Н.И. Лушпа Ю.П.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«Мы в ответе за свои поступки» интеллектуально-правовая игра для подростков (площадка)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15.06.2022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«Про знакомых, не знакомых, и зверей, и насекомых» -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17.06.2022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«Песни главные есть в судьбе» - литературно-музыкальная композиция по творчеству Р.Рождественского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20.06.2022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В мире народных инструментов- познавательно-развлекательная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24.06.2022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Путешествие в мир природы – поход.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26.06.2022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 xml:space="preserve"> </w:t>
            </w:r>
            <w:r w:rsidRPr="00C450EB">
              <w:rPr>
                <w:rFonts w:ascii="Times New Roman" w:hAnsi="Times New Roman" w:cs="Times New Roman"/>
              </w:rPr>
              <w:t>«Удивительный мир дельфинов» - познавательная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03.07.2022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 xml:space="preserve"> «</w:t>
            </w:r>
            <w:r w:rsidRPr="00C450EB">
              <w:rPr>
                <w:rFonts w:ascii="Times New Roman" w:hAnsi="Times New Roman" w:cs="Times New Roman"/>
              </w:rPr>
              <w:t>Празднуем Иван Купала» - развлекательная программа для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 06.07.2022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Танцевальный зал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  <w:trHeight w:val="31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 xml:space="preserve"> </w:t>
            </w:r>
            <w:r w:rsidRPr="00C450EB">
              <w:rPr>
                <w:rFonts w:ascii="Times New Roman" w:hAnsi="Times New Roman" w:cs="Times New Roman"/>
              </w:rPr>
              <w:t xml:space="preserve">«Разноцветная палитра живой природы» - фотовыставка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18.07.2022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«Окно в мир» - литературная игра для детей и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07.08.2022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 xml:space="preserve"> </w:t>
            </w:r>
            <w:r w:rsidRPr="00C450EB">
              <w:rPr>
                <w:rFonts w:ascii="Times New Roman" w:hAnsi="Times New Roman" w:cs="Times New Roman"/>
              </w:rPr>
              <w:t>«У бездомных нет имён» - беседа о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12.08.2022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left="360"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 xml:space="preserve"> «</w:t>
            </w:r>
            <w:r w:rsidRPr="00C450EB">
              <w:rPr>
                <w:rFonts w:ascii="Times New Roman" w:hAnsi="Times New Roman" w:cs="Times New Roman"/>
              </w:rPr>
              <w:t>Флаг наш российский, овеянный славой» - познавательная беседа ко дню Флага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21.08.2022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  <w:trHeight w:val="60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ind w:right="34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b/>
              </w:rPr>
              <w:t>«</w:t>
            </w:r>
            <w:r w:rsidRPr="00C450EB">
              <w:rPr>
                <w:rFonts w:ascii="Times New Roman" w:hAnsi="Times New Roman" w:cs="Times New Roman"/>
              </w:rPr>
              <w:t>И разогнулась Курская дуга» - исторический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23.08.2022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  <w:trHeight w:val="30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7"/>
              <w:jc w:val="both"/>
              <w:rPr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 xml:space="preserve">На протяжении всего летнего периода детские дискотеки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Цветниковский  СДК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tabs>
                <w:tab w:val="left" w:pos="626"/>
                <w:tab w:val="center" w:pos="236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Игровая программа «Яркие краски детства»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  <w:trHeight w:val="27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tabs>
                <w:tab w:val="left" w:pos="626"/>
                <w:tab w:val="center" w:pos="236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Акция «Отдам игрушки в добрые руки»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tabs>
                <w:tab w:val="left" w:pos="626"/>
                <w:tab w:val="center" w:pos="236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Конкурс рисунков на асфальте «Пусть мир станет ярче!»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tabs>
                <w:tab w:val="left" w:pos="626"/>
                <w:tab w:val="center" w:pos="236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</w:rPr>
              <w:t>Познавательно-развлекательная программа «В волшебной пушкинской стране»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  <w:trHeight w:val="55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tabs>
                <w:tab w:val="left" w:pos="626"/>
                <w:tab w:val="center" w:pos="236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Акция  «Окна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Познавательная программа «Ты Россия моя..»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Митинг ко Дню памяти и скорби «Эхо войны и память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</w:rPr>
              <w:t>Весёлый час разноцветной поэзии «Сто фантазий Ю.Мориц»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450EB">
              <w:rPr>
                <w:rFonts w:ascii="Times New Roman" w:hAnsi="Times New Roman" w:cs="Times New Roman"/>
              </w:rPr>
              <w:t>Игровая программа «Путешествие в мир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Акция «Твой след на Земле»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Интеллектуально-правовая игра «Мы в ответе за свои поступки»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Библиотечный час «Лето на страницах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Игровая программа «Про знакомых, незнакомых и зверей и насекомых»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Минута радостного чтения «Время сказок»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Литературно-музыкальный вечер «Песни главные есть в судьбе»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Акция «Чистые берега»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Познавательная программа «Удивительный мир дельфинов»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Театрализованное представление «Иван Купала»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Фотовыставка «Разноцветная палитра живой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Литературная игра «Окно в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Познавательный час «Флаг наш Российский овеянный славой»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Исторический час «И разогнулась Курская 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Беседа «У бездомных нет имени»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 xml:space="preserve">Цветниковская библиотека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Шевченко И.Н. Яценко Т.А.Рожкова А.И.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Игровая программа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«Здравствуй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1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Завед. Клубом и библиотека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450EB">
              <w:rPr>
                <w:rFonts w:ascii="Times New Roman" w:hAnsi="Times New Roman" w:cs="Times New Roman"/>
                <w:color w:val="000000" w:themeColor="text1"/>
              </w:rPr>
              <w:t>Игровая программа</w:t>
            </w: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450EB">
              <w:rPr>
                <w:rFonts w:ascii="Times New Roman" w:hAnsi="Times New Roman" w:cs="Times New Roman"/>
                <w:color w:val="000000" w:themeColor="text1"/>
              </w:rPr>
              <w:t>«Дружба начинается с улыбки»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15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Завед. Клубом и библиотека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Конкурсная программа (дискотека)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«Угадай песню 90х»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18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Завед. Клубом и библиотека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Игровая программа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«Корзинка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Завед. Клубом и библиотека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Сюжетно-ролевая игра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«День рождения Бабы-Яги»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29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Завед. Клубом и библиотека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Памятный вечер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«По дорогам песни фронтовой»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(ко Дню памяти и скорби)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26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before="192"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Вечер отдыха</w:t>
            </w:r>
          </w:p>
          <w:p w:rsidR="00C450EB" w:rsidRPr="00C450EB" w:rsidRDefault="00C450EB" w:rsidP="00C450EB">
            <w:pPr>
              <w:shd w:val="clear" w:color="auto" w:fill="FFFFFF"/>
              <w:spacing w:before="192"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lastRenderedPageBreak/>
              <w:t>«Танцуй пока молодой»</w:t>
            </w:r>
          </w:p>
          <w:p w:rsidR="00C450EB" w:rsidRPr="00C450EB" w:rsidRDefault="00C450EB" w:rsidP="00C450EB">
            <w:pPr>
              <w:shd w:val="clear" w:color="auto" w:fill="FFFFFF"/>
              <w:spacing w:before="192"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(ко Дню молодежи)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lastRenderedPageBreak/>
              <w:t>25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Конкурс рисунков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«Ромашковый сюрприз»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Интеллектуально-познавательная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«Встреча со старым пиратом»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Информационно-просветительское</w:t>
            </w: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«Дружно, смело, с оптимизмом – за здоровый образ жизни!»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 xml:space="preserve">«Развлечение и безопасность в Интернете» беседа.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«Плюсы здорового образа  жизни» час информации.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«А я люблю картошку» - 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pStyle w:val="a5"/>
              <w:spacing w:after="0" w:afterAutospacing="0"/>
              <w:rPr>
                <w:color w:val="000000"/>
                <w:sz w:val="22"/>
                <w:szCs w:val="22"/>
              </w:rPr>
            </w:pPr>
            <w:r w:rsidRPr="00C450EB">
              <w:rPr>
                <w:color w:val="000000"/>
                <w:sz w:val="22"/>
                <w:szCs w:val="22"/>
              </w:rPr>
              <w:t xml:space="preserve">«Триколор родной страны» просветительская программа. Фото выставка </w:t>
            </w:r>
            <w:r w:rsidRPr="00C450EB">
              <w:rPr>
                <w:color w:val="000000"/>
                <w:sz w:val="22"/>
                <w:szCs w:val="22"/>
                <w:shd w:val="clear" w:color="auto" w:fill="FFFFFF"/>
              </w:rPr>
              <w:t>«Памятные места» д. Михайловка: родные улицы, любимые места.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«Физкультуру не любить –</w:t>
            </w:r>
          </w:p>
          <w:p w:rsidR="00C450EB" w:rsidRPr="00C450EB" w:rsidRDefault="00C450EB" w:rsidP="00C450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  <w:color w:val="000000"/>
              </w:rPr>
              <w:t>под собою сук рубить» 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Михайловский сельский клуб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 xml:space="preserve">Завед. Клубом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>к международному Дню защиты детей. «Мир всем детям на планете»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1июня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>Книжная выставка - восторг   « Летняя карусель»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>День веселья «Чтобы было интересно – и тебе, и мне, и всем»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 xml:space="preserve">Час сказок Пушкина  «Мимо острова Буяна»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 xml:space="preserve">Экологический турнир знатоков «Загадки в лесу на каждом шагу»»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>Час безопасности «Есть правила на свете, должны их знать все дети!».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>Веселые старты «Путешествие в страну оздорововляндию».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10 июля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 xml:space="preserve">  час поделок «Мастерилка из Мурзилки»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C450EB">
              <w:rPr>
                <w:rFonts w:ascii="Times New Roman" w:hAnsi="Times New Roman" w:cs="Times New Roman"/>
              </w:rPr>
              <w:t xml:space="preserve">Цикл летних чтений «Солнце на книжной </w:t>
            </w:r>
            <w:r w:rsidRPr="00C450EB">
              <w:rPr>
                <w:rFonts w:ascii="Times New Roman" w:hAnsi="Times New Roman" w:cs="Times New Roman"/>
              </w:rPr>
              <w:lastRenderedPageBreak/>
              <w:t xml:space="preserve">странице».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lastRenderedPageBreak/>
              <w:t>24 июля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 xml:space="preserve">Михайловская сельская </w:t>
            </w:r>
            <w:r w:rsidRPr="00C450EB">
              <w:rPr>
                <w:rFonts w:ascii="Times New Roman" w:hAnsi="Times New Roman" w:cs="Times New Roman"/>
                <w:iCs/>
              </w:rPr>
              <w:lastRenderedPageBreak/>
              <w:t>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Мультимедиопутешествие «Спасайка и Умейка»</w:t>
            </w: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7 августа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  <w:iCs/>
              </w:rPr>
              <w:t>Михайловская сельская библиотека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450EB">
              <w:rPr>
                <w:rFonts w:ascii="Times New Roman" w:hAnsi="Times New Roman" w:cs="Times New Roman"/>
                <w:lang w:eastAsia="en-US"/>
              </w:rPr>
              <w:t>Герман Н.А.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10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>2.3. Образование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9 по 16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Голубенко И.В.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Бондарь Л.В.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17 по 23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Сухинина Е.П.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Обухова О.В. 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24 по 30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Ластович О.В.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Роднова О.Ю.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1 по 30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Мурзина Л.В.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Неучёсова Н.Д.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Выпускной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24 июня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Ластович О.В.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450EB">
              <w:rPr>
                <w:rFonts w:ascii="Times New Roman" w:hAnsi="Times New Roman" w:cs="Times New Roman"/>
                <w:b/>
              </w:rPr>
              <w:t>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25 июня по 20 июля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Скашивание травы на спортивной площадке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Галкин А.М.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rFonts w:eastAsia="Calibri"/>
                <w:sz w:val="22"/>
                <w:szCs w:val="22"/>
              </w:rPr>
              <w:t>Бондарь Л.В.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>Соревнования велосипедистов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rFonts w:eastAsia="Calibri"/>
                <w:sz w:val="22"/>
                <w:szCs w:val="22"/>
              </w:rPr>
              <w:t>Чумакина А.С.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>Пост №1 / Галкин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Галкин А.М.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>Однодневный поход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Мурзина Л.В.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 xml:space="preserve">Поход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rFonts w:eastAsia="Calibri"/>
                <w:sz w:val="22"/>
                <w:szCs w:val="22"/>
              </w:rPr>
              <w:t>Обухова О.В.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 xml:space="preserve">Социальная акция «Помощь пожилым»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rFonts w:eastAsia="Calibri"/>
                <w:sz w:val="22"/>
                <w:szCs w:val="22"/>
              </w:rPr>
              <w:t>Аксёнова А.С.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>Викторина совместно с сельской библиотекой «День Флага РФ»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450EB">
              <w:rPr>
                <w:rFonts w:ascii="Times New Roman" w:eastAsia="Calibri" w:hAnsi="Times New Roman" w:cs="Times New Roman"/>
                <w:lang w:eastAsia="en-US"/>
              </w:rPr>
              <w:t xml:space="preserve">Экскурсия в Здвинский музей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rFonts w:eastAsia="Calibri"/>
                <w:sz w:val="22"/>
                <w:szCs w:val="22"/>
              </w:rPr>
              <w:t>Колупаева К.С.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Прогулка на природу «Летние приключения»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 класс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Голубенко И.В.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Большая шуточная олимпиада на свежем воздухе с привлечением родителей 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Роднова О.Ю.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Выездной поход на озеро совместно с родителями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lastRenderedPageBreak/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Бондарь Л.В.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Акция «Ромашковая поляна пожеланий» совместно с родителями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4 класс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 Ластович О.В.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Велопробег «Цве тники-Хапово»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Обухова О.В.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Подвижные игры с мячом «Королевство волшебных мячей»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Сухинина Е.П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Библиосумерки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Вострикова Н.В.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Герасимова О.И.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Акция «Чистый берег»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9,10,11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Соловьёва Т.М.</w:t>
            </w:r>
          </w:p>
        </w:tc>
      </w:tr>
      <w:tr w:rsidR="00C450EB" w:rsidRPr="00C450EB" w:rsidTr="00F627E0">
        <w:trPr>
          <w:gridAfter w:val="2"/>
          <w:wAfter w:w="37" w:type="dxa"/>
          <w:trHeight w:val="411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Школьная экспедиция в Чановский заказник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Цветниковская СОШ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Соловьёва Т.М.</w:t>
            </w:r>
          </w:p>
          <w:p w:rsidR="00C450EB" w:rsidRPr="00C450EB" w:rsidRDefault="00C450EB" w:rsidP="00C450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Обухова О.В.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16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b/>
                <w:sz w:val="22"/>
                <w:szCs w:val="22"/>
              </w:rPr>
            </w:pPr>
            <w:r w:rsidRPr="00C450EB">
              <w:rPr>
                <w:b/>
                <w:sz w:val="22"/>
                <w:szCs w:val="22"/>
              </w:rPr>
              <w:t>МКОУ Михайловская школа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Работа летнего оздоровительного лагеря с дневным пребыванием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 09.06.22 по 30.06 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Начальник лагеря: Погадаева М.В.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Акция «Очистим берег озеро Урюм от мусора»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Сигина С.А.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Тимуровская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Классные руководители, дети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Конкурсная программа «Летний калейдоскоп».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14.07.22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Изюрова Г.П.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Спортивное мероприятие. Игра в 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04.08.22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Прасолова Е.В.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Конкурсно-развлекательное мероприятие «В гостях у сказки».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18.08.22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Авдонина О.П.</w:t>
            </w:r>
          </w:p>
        </w:tc>
      </w:tr>
      <w:tr w:rsidR="00C450EB" w:rsidRPr="00C450EB" w:rsidTr="00F627E0">
        <w:trPr>
          <w:gridAfter w:val="2"/>
          <w:wAfter w:w="37" w:type="dxa"/>
        </w:trPr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Работа на пришкольном участке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C450EB">
              <w:rPr>
                <w:sz w:val="22"/>
                <w:szCs w:val="22"/>
              </w:rPr>
              <w:t>МКОУ Михайловская школа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F627E0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</w:tbl>
    <w:p w:rsidR="00C450EB" w:rsidRPr="00C450EB" w:rsidRDefault="00C450EB" w:rsidP="00C450EB">
      <w:pPr>
        <w:pStyle w:val="a6"/>
        <w:rPr>
          <w:sz w:val="22"/>
          <w:szCs w:val="22"/>
        </w:rPr>
      </w:pPr>
    </w:p>
    <w:p w:rsidR="00C450EB" w:rsidRPr="00C450EB" w:rsidRDefault="00C450EB" w:rsidP="00C450EB">
      <w:pPr>
        <w:pStyle w:val="a6"/>
        <w:rPr>
          <w:sz w:val="22"/>
          <w:szCs w:val="22"/>
        </w:rPr>
      </w:pPr>
    </w:p>
    <w:p w:rsidR="00C450EB" w:rsidRPr="00C450EB" w:rsidRDefault="00C450EB" w:rsidP="00C450EB">
      <w:pPr>
        <w:pStyle w:val="a6"/>
        <w:rPr>
          <w:sz w:val="22"/>
          <w:szCs w:val="22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  <w:sectPr w:rsidR="00C450EB" w:rsidRPr="00C450EB">
          <w:pgSz w:w="16838" w:h="11906" w:orient="landscape"/>
          <w:pgMar w:top="142" w:right="1134" w:bottom="284" w:left="1134" w:header="708" w:footer="708" w:gutter="0"/>
          <w:cols w:space="720"/>
        </w:sect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450EB">
        <w:rPr>
          <w:rFonts w:ascii="Times New Roman" w:hAnsi="Times New Roman" w:cs="Times New Roman"/>
          <w:b/>
        </w:rPr>
        <w:t>Утвержден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постановлением  администрации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Цветниковского сельсовета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Здвинского района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Новосибирской области</w:t>
      </w:r>
    </w:p>
    <w:p w:rsidR="00C450EB" w:rsidRPr="00C450EB" w:rsidRDefault="00C450EB" w:rsidP="00C450E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                                    от 13.05.2022  г.  №  32-па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С О С ТА В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комиссии при администрации Цветниковского сельсовета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 xml:space="preserve">по организации отдыха, оздоровления и  занятости детей и подростков </w:t>
      </w:r>
    </w:p>
    <w:p w:rsidR="00C450EB" w:rsidRPr="00C450EB" w:rsidRDefault="00C450EB" w:rsidP="00C450EB">
      <w:pPr>
        <w:spacing w:after="0"/>
        <w:jc w:val="center"/>
        <w:rPr>
          <w:rFonts w:ascii="Times New Roman" w:hAnsi="Times New Roman" w:cs="Times New Roman"/>
          <w:b/>
        </w:rPr>
      </w:pPr>
      <w:r w:rsidRPr="00C450EB">
        <w:rPr>
          <w:rFonts w:ascii="Times New Roman" w:hAnsi="Times New Roman" w:cs="Times New Roman"/>
          <w:b/>
        </w:rPr>
        <w:t>в летний период  2022 года</w:t>
      </w:r>
    </w:p>
    <w:tbl>
      <w:tblPr>
        <w:tblpPr w:leftFromText="180" w:rightFromText="180" w:vertAnchor="text" w:horzAnchor="margin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382"/>
      </w:tblGrid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50EB">
              <w:rPr>
                <w:rFonts w:ascii="Times New Roman" w:hAnsi="Times New Roman" w:cs="Times New Roman"/>
                <w:b/>
              </w:rPr>
              <w:t>Кошман Евгений Карпович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-Глава Цветниковского сельсовета</w:t>
            </w:r>
          </w:p>
        </w:tc>
      </w:tr>
      <w:tr w:rsidR="00C450EB" w:rsidRPr="00C450EB" w:rsidTr="00F627E0">
        <w:trPr>
          <w:trHeight w:val="31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50EB">
              <w:rPr>
                <w:rFonts w:ascii="Times New Roman" w:hAnsi="Times New Roman" w:cs="Times New Roman"/>
                <w:b/>
              </w:rPr>
              <w:t>Лазарева Екатерина 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-специалист по работе с молодежью  администрации Цветниковского сельсовета, председатель комиссии</w:t>
            </w:r>
          </w:p>
        </w:tc>
      </w:tr>
      <w:tr w:rsidR="00C450EB" w:rsidRPr="00C450EB" w:rsidTr="00F627E0">
        <w:trPr>
          <w:trHeight w:val="311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0EB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C450EB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</w:tr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Мурашова Ольга Владимировна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-директор МКОУ Михайловская ООШ;</w:t>
            </w:r>
          </w:p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Кайгородцев Константин Викторович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- УУП ОП «Здвинское»,МО МВД России «Барабинский» ; </w:t>
            </w:r>
          </w:p>
        </w:tc>
      </w:tr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tabs>
                <w:tab w:val="left" w:pos="142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Довгаль Николай Николаевич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-директор  МКУК « Цветниковский  СДК»; </w:t>
            </w:r>
          </w:p>
        </w:tc>
      </w:tr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 xml:space="preserve">Обухова Ольга Владимировна 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-учитель   МКОУ Цветниковской СОШ</w:t>
            </w:r>
          </w:p>
        </w:tc>
      </w:tr>
      <w:tr w:rsidR="00C450EB" w:rsidRPr="00C450EB" w:rsidTr="00F627E0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Кошман Ольга 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C450EB" w:rsidRDefault="00C450EB" w:rsidP="00C450EB">
            <w:pPr>
              <w:spacing w:after="0"/>
              <w:rPr>
                <w:rFonts w:ascii="Times New Roman" w:hAnsi="Times New Roman" w:cs="Times New Roman"/>
              </w:rPr>
            </w:pPr>
            <w:r w:rsidRPr="00C450EB">
              <w:rPr>
                <w:rFonts w:ascii="Times New Roman" w:hAnsi="Times New Roman" w:cs="Times New Roman"/>
              </w:rPr>
              <w:t>-директор МКОУ Цветниковская СОШ ;</w:t>
            </w:r>
          </w:p>
        </w:tc>
      </w:tr>
    </w:tbl>
    <w:p w:rsidR="00C450EB" w:rsidRPr="00C450EB" w:rsidRDefault="00C450EB" w:rsidP="00C450EB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C450EB" w:rsidRPr="00C450EB" w:rsidRDefault="00C450EB" w:rsidP="00C450EB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Утверждено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постановлением  администрации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Цветниковского сельсовета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Здвинского района</w:t>
      </w:r>
    </w:p>
    <w:p w:rsidR="00C450EB" w:rsidRPr="00C450EB" w:rsidRDefault="00C450EB" w:rsidP="00C450EB">
      <w:pPr>
        <w:spacing w:after="0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>Новосибирской области</w:t>
      </w:r>
    </w:p>
    <w:p w:rsidR="00C450EB" w:rsidRPr="00C450EB" w:rsidRDefault="00C450EB" w:rsidP="00C450E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                                    от 13.05.2022  г.  №  32-па</w:t>
      </w:r>
    </w:p>
    <w:p w:rsidR="00C450EB" w:rsidRPr="00C450EB" w:rsidRDefault="00C450EB" w:rsidP="00C450EB">
      <w:pPr>
        <w:spacing w:after="0"/>
        <w:rPr>
          <w:rFonts w:ascii="Times New Roman" w:hAnsi="Times New Roman" w:cs="Times New Roman"/>
        </w:rPr>
      </w:pPr>
      <w:r w:rsidRPr="00C450EB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450EB" w:rsidRPr="00C450EB" w:rsidRDefault="00C450EB" w:rsidP="00C450EB">
      <w:pPr>
        <w:spacing w:after="0"/>
        <w:rPr>
          <w:rStyle w:val="33pt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C450EB" w:rsidRPr="00C450EB" w:rsidRDefault="00C450EB" w:rsidP="00C450EB">
      <w:pPr>
        <w:pStyle w:val="30"/>
        <w:shd w:val="clear" w:color="auto" w:fill="auto"/>
        <w:spacing w:before="0" w:after="0" w:line="240" w:lineRule="auto"/>
        <w:ind w:right="40"/>
        <w:rPr>
          <w:rStyle w:val="33pt"/>
          <w:rFonts w:ascii="Times New Roman" w:hAnsi="Times New Roman" w:cs="Times New Roman"/>
          <w:sz w:val="22"/>
          <w:szCs w:val="22"/>
        </w:rPr>
      </w:pPr>
      <w:r w:rsidRPr="00C450EB">
        <w:rPr>
          <w:rStyle w:val="33pt"/>
          <w:rFonts w:ascii="Times New Roman" w:hAnsi="Times New Roman" w:cs="Times New Roman"/>
          <w:sz w:val="22"/>
          <w:szCs w:val="22"/>
        </w:rPr>
        <w:t>ПОЛОЖЕНИЕ</w:t>
      </w:r>
    </w:p>
    <w:p w:rsidR="00C450EB" w:rsidRPr="00C450EB" w:rsidRDefault="00C450EB" w:rsidP="00C450EB">
      <w:pPr>
        <w:pStyle w:val="30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b w:val="0"/>
          <w:bCs w:val="0"/>
          <w:color w:val="000000"/>
          <w:spacing w:val="73"/>
          <w:shd w:val="clear" w:color="auto" w:fill="FFFFFF"/>
        </w:rPr>
      </w:pPr>
      <w:r w:rsidRPr="00C450EB">
        <w:rPr>
          <w:rStyle w:val="33pt"/>
          <w:rFonts w:ascii="Times New Roman" w:hAnsi="Times New Roman" w:cs="Times New Roman"/>
          <w:sz w:val="22"/>
          <w:szCs w:val="22"/>
        </w:rPr>
        <w:t xml:space="preserve">о </w:t>
      </w:r>
      <w:r w:rsidRPr="00C450EB">
        <w:rPr>
          <w:rFonts w:ascii="Times New Roman" w:hAnsi="Times New Roman" w:cs="Times New Roman"/>
          <w:color w:val="000000"/>
        </w:rPr>
        <w:t>комис</w:t>
      </w:r>
      <w:r w:rsidRPr="00C450EB">
        <w:rPr>
          <w:rFonts w:ascii="Times New Roman" w:hAnsi="Times New Roman" w:cs="Times New Roman"/>
        </w:rPr>
        <w:t>сии при администрации Цветниковского</w:t>
      </w:r>
      <w:r w:rsidRPr="00C450EB">
        <w:rPr>
          <w:rFonts w:ascii="Times New Roman" w:hAnsi="Times New Roman" w:cs="Times New Roman"/>
          <w:color w:val="000000"/>
        </w:rPr>
        <w:t xml:space="preserve"> сельсовета по организации отдыха, оздоровления и занятости детей и подростков в период летних каникул 2022 года</w:t>
      </w:r>
    </w:p>
    <w:p w:rsidR="00C450EB" w:rsidRPr="00C450EB" w:rsidRDefault="00C450EB" w:rsidP="00C450EB">
      <w:pPr>
        <w:widowControl w:val="0"/>
        <w:numPr>
          <w:ilvl w:val="0"/>
          <w:numId w:val="2"/>
        </w:numPr>
        <w:tabs>
          <w:tab w:val="left" w:pos="283"/>
        </w:tabs>
        <w:spacing w:after="0" w:line="240" w:lineRule="auto"/>
        <w:ind w:right="40"/>
        <w:jc w:val="center"/>
        <w:rPr>
          <w:rFonts w:ascii="Times New Roman" w:hAnsi="Times New Roman" w:cs="Times New Roman"/>
          <w:b/>
        </w:rPr>
      </w:pPr>
      <w:r w:rsidRPr="00C450EB">
        <w:rPr>
          <w:rStyle w:val="4"/>
          <w:sz w:val="22"/>
          <w:szCs w:val="22"/>
        </w:rPr>
        <w:t>Общие положения</w:t>
      </w:r>
    </w:p>
    <w:p w:rsidR="00C450EB" w:rsidRPr="00C450EB" w:rsidRDefault="00C450EB" w:rsidP="00C450EB">
      <w:pPr>
        <w:pStyle w:val="11"/>
        <w:numPr>
          <w:ilvl w:val="1"/>
          <w:numId w:val="2"/>
        </w:numPr>
        <w:shd w:val="clear" w:color="auto" w:fill="auto"/>
        <w:tabs>
          <w:tab w:val="left" w:pos="764"/>
        </w:tabs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Комис</w:t>
      </w:r>
      <w:r w:rsidRPr="00C450EB">
        <w:rPr>
          <w:rFonts w:ascii="Times New Roman" w:hAnsi="Times New Roman" w:cs="Times New Roman"/>
          <w:sz w:val="22"/>
          <w:szCs w:val="22"/>
        </w:rPr>
        <w:t>сия при администрации Цветниковского</w:t>
      </w:r>
      <w:r w:rsidRPr="00C450EB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по организации отдыха, оздоровления и занятости детей и подростков период летних каникул 2022 года создана в целях координации деятельности всех заинтересованных учреждений и организаций на террито</w:t>
      </w:r>
      <w:r w:rsidRPr="00C450EB">
        <w:rPr>
          <w:rFonts w:ascii="Times New Roman" w:hAnsi="Times New Roman" w:cs="Times New Roman"/>
          <w:sz w:val="22"/>
          <w:szCs w:val="22"/>
        </w:rPr>
        <w:t xml:space="preserve">рии Цветниковского </w:t>
      </w:r>
      <w:r w:rsidRPr="00C450EB">
        <w:rPr>
          <w:rFonts w:ascii="Times New Roman" w:hAnsi="Times New Roman" w:cs="Times New Roman"/>
          <w:color w:val="000000"/>
          <w:sz w:val="22"/>
          <w:szCs w:val="22"/>
        </w:rPr>
        <w:t>сельсовета, а также для своевременного решения возникающих вопросов при работе с детьми и подростками в летний период.</w:t>
      </w:r>
    </w:p>
    <w:p w:rsidR="00C450EB" w:rsidRPr="00C450EB" w:rsidRDefault="00C450EB" w:rsidP="00C450EB">
      <w:pPr>
        <w:pStyle w:val="11"/>
        <w:numPr>
          <w:ilvl w:val="1"/>
          <w:numId w:val="2"/>
        </w:numPr>
        <w:shd w:val="clear" w:color="auto" w:fill="auto"/>
        <w:tabs>
          <w:tab w:val="left" w:pos="894"/>
        </w:tabs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и Правительства Новосибирской области, настоящим Положением.</w:t>
      </w:r>
    </w:p>
    <w:p w:rsidR="00C450EB" w:rsidRPr="00C450EB" w:rsidRDefault="00C450EB" w:rsidP="00C450EB">
      <w:pPr>
        <w:pStyle w:val="11"/>
        <w:numPr>
          <w:ilvl w:val="1"/>
          <w:numId w:val="2"/>
        </w:numPr>
        <w:shd w:val="clear" w:color="auto" w:fill="auto"/>
        <w:tabs>
          <w:tab w:val="left" w:pos="908"/>
        </w:tabs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Состав комиссии утверждается постано</w:t>
      </w:r>
      <w:r w:rsidRPr="00C450EB">
        <w:rPr>
          <w:rFonts w:ascii="Times New Roman" w:hAnsi="Times New Roman" w:cs="Times New Roman"/>
          <w:sz w:val="22"/>
          <w:szCs w:val="22"/>
        </w:rPr>
        <w:t>влением администрации Цветниковского</w:t>
      </w:r>
      <w:r w:rsidRPr="00C450EB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сельсовета.</w:t>
      </w:r>
    </w:p>
    <w:p w:rsidR="00C450EB" w:rsidRPr="00C450EB" w:rsidRDefault="00C450EB" w:rsidP="00C450EB">
      <w:pPr>
        <w:widowControl w:val="0"/>
        <w:numPr>
          <w:ilvl w:val="0"/>
          <w:numId w:val="2"/>
        </w:numPr>
        <w:tabs>
          <w:tab w:val="left" w:pos="274"/>
        </w:tabs>
        <w:spacing w:after="0" w:line="240" w:lineRule="auto"/>
        <w:ind w:right="40"/>
        <w:jc w:val="center"/>
        <w:rPr>
          <w:rFonts w:ascii="Times New Roman" w:hAnsi="Times New Roman" w:cs="Times New Roman"/>
          <w:i/>
        </w:rPr>
      </w:pPr>
      <w:r w:rsidRPr="00C450EB">
        <w:rPr>
          <w:rStyle w:val="4"/>
          <w:sz w:val="22"/>
          <w:szCs w:val="22"/>
        </w:rPr>
        <w:t>Задачи комиссии:</w:t>
      </w:r>
    </w:p>
    <w:p w:rsidR="00C450EB" w:rsidRPr="00C450EB" w:rsidRDefault="00C450EB" w:rsidP="00C450EB">
      <w:pPr>
        <w:pStyle w:val="11"/>
        <w:shd w:val="clear" w:color="auto" w:fill="auto"/>
        <w:spacing w:before="0" w:line="240" w:lineRule="auto"/>
        <w:ind w:left="20" w:right="40" w:firstLine="300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2.1. Основной задачей комиссии является рассмотрение вопросов, требующих координации при создании условий для отдыха, оздоровления и занятости детей и подростков в период летних каникул 2019 года, в том числе:</w:t>
      </w:r>
    </w:p>
    <w:p w:rsidR="00C450EB" w:rsidRPr="00C450EB" w:rsidRDefault="00C450EB" w:rsidP="00C450EB">
      <w:pPr>
        <w:pStyle w:val="11"/>
        <w:numPr>
          <w:ilvl w:val="0"/>
          <w:numId w:val="3"/>
        </w:numPr>
        <w:shd w:val="clear" w:color="auto" w:fill="auto"/>
        <w:tabs>
          <w:tab w:val="left" w:pos="478"/>
        </w:tabs>
        <w:spacing w:before="0" w:line="240" w:lineRule="auto"/>
        <w:ind w:left="580" w:right="220" w:hanging="26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определение приоритетности направлений и форм организации отдыха, оздоровления и занятости детей и подростков;</w:t>
      </w:r>
    </w:p>
    <w:p w:rsidR="00C450EB" w:rsidRPr="00C450EB" w:rsidRDefault="00C450EB" w:rsidP="00C450EB">
      <w:pPr>
        <w:pStyle w:val="11"/>
        <w:numPr>
          <w:ilvl w:val="0"/>
          <w:numId w:val="3"/>
        </w:numPr>
        <w:shd w:val="clear" w:color="auto" w:fill="auto"/>
        <w:tabs>
          <w:tab w:val="left" w:pos="483"/>
        </w:tabs>
        <w:spacing w:before="0" w:line="240" w:lineRule="auto"/>
        <w:ind w:left="580" w:right="720" w:hanging="26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оперативный контроль за выполнением плана мероприятий по организации отдыха, оздоровления и занятости детей и подростков;</w:t>
      </w:r>
    </w:p>
    <w:p w:rsidR="00C450EB" w:rsidRPr="00C450EB" w:rsidRDefault="00C450EB" w:rsidP="00C450EB">
      <w:pPr>
        <w:pStyle w:val="11"/>
        <w:numPr>
          <w:ilvl w:val="0"/>
          <w:numId w:val="3"/>
        </w:numPr>
        <w:shd w:val="clear" w:color="auto" w:fill="auto"/>
        <w:tabs>
          <w:tab w:val="left" w:pos="478"/>
        </w:tabs>
        <w:spacing w:before="0" w:line="240" w:lineRule="auto"/>
        <w:ind w:left="580" w:right="40" w:hanging="26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color w:val="000000"/>
          <w:sz w:val="22"/>
          <w:szCs w:val="22"/>
        </w:rPr>
        <w:t>анализ и обобщение информации о состоянии и тенденциях организации отдыха.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580" w:right="4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450EB" w:rsidRPr="00C450EB" w:rsidRDefault="00C450EB" w:rsidP="00C450EB">
      <w:pPr>
        <w:pStyle w:val="11"/>
        <w:numPr>
          <w:ilvl w:val="0"/>
          <w:numId w:val="3"/>
        </w:numPr>
        <w:shd w:val="clear" w:color="auto" w:fill="auto"/>
        <w:tabs>
          <w:tab w:val="left" w:pos="478"/>
        </w:tabs>
        <w:spacing w:before="0" w:line="240" w:lineRule="auto"/>
        <w:ind w:left="580" w:right="40" w:hanging="26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450EB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3. </w:t>
      </w:r>
      <w:r w:rsidRPr="00C450EB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Комиссия имеет право: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t>3.1. Заслушивать на заседаниях комиссии руководителей образовательных учреждений, лагерей с дневным пребыванием  , членов комиссии по вопросам организации отдыха, оздоровления и занятости детей и подростков в летний период.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lastRenderedPageBreak/>
        <w:t>3.2. Контролировать выполнение плана мероприятий, утвержденных постановлением администрации Цветниковского сельсовета.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t>3.3. Запрашивать информацию о ходе летней кампании  по оздоровлению, отдыху и занятости детей и подростков от всех учреждений для выполнения своих функций.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320" w:right="4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450EB" w:rsidRPr="00C450EB" w:rsidRDefault="00C450EB" w:rsidP="00C450EB">
      <w:pPr>
        <w:pStyle w:val="11"/>
        <w:numPr>
          <w:ilvl w:val="0"/>
          <w:numId w:val="4"/>
        </w:numPr>
        <w:shd w:val="clear" w:color="auto" w:fill="auto"/>
        <w:tabs>
          <w:tab w:val="left" w:pos="478"/>
        </w:tabs>
        <w:spacing w:before="0" w:line="240" w:lineRule="auto"/>
        <w:ind w:right="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50EB">
        <w:rPr>
          <w:rFonts w:ascii="Times New Roman" w:hAnsi="Times New Roman" w:cs="Times New Roman"/>
          <w:b/>
          <w:sz w:val="22"/>
          <w:szCs w:val="22"/>
          <w:u w:val="single"/>
        </w:rPr>
        <w:t xml:space="preserve">Организация  работы при администрации Цветниковского сельсовета </w:t>
      </w:r>
    </w:p>
    <w:p w:rsidR="00C450EB" w:rsidRPr="00C450EB" w:rsidRDefault="00C450EB" w:rsidP="00C450EB">
      <w:pPr>
        <w:pStyle w:val="11"/>
        <w:numPr>
          <w:ilvl w:val="1"/>
          <w:numId w:val="4"/>
        </w:numPr>
        <w:shd w:val="clear" w:color="auto" w:fill="auto"/>
        <w:tabs>
          <w:tab w:val="left" w:pos="478"/>
        </w:tabs>
        <w:spacing w:before="0" w:line="240" w:lineRule="auto"/>
        <w:ind w:right="40" w:hanging="26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t>Комиссия ведет работу в соответствии с планом работы.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0"/>
          <w:tab w:val="left" w:pos="478"/>
        </w:tabs>
        <w:spacing w:before="0" w:line="240" w:lineRule="auto"/>
        <w:ind w:left="-142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t>4.2.Заседания комиссии проводиться не реже одного раза в месяц и считается правомочными, если на них  присутствуют не менее половины ее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ведет председатель, в его отсутствие-заместитель, в отсутствии председателя и заместителя любой член комиссии по поручению председателя.</w:t>
      </w:r>
    </w:p>
    <w:p w:rsidR="00C450EB" w:rsidRPr="00C450EB" w:rsidRDefault="00C450EB" w:rsidP="00C450EB">
      <w:pPr>
        <w:pStyle w:val="11"/>
        <w:shd w:val="clear" w:color="auto" w:fill="auto"/>
        <w:tabs>
          <w:tab w:val="left" w:pos="478"/>
        </w:tabs>
        <w:spacing w:before="0" w:line="240" w:lineRule="auto"/>
        <w:ind w:left="360" w:right="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450EB">
        <w:rPr>
          <w:rFonts w:ascii="Times New Roman" w:hAnsi="Times New Roman" w:cs="Times New Roman"/>
          <w:sz w:val="22"/>
          <w:szCs w:val="22"/>
        </w:rPr>
        <w:t>4.3. Решения комиссии принимаются простым большинством голосов.</w:t>
      </w: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tabs>
          <w:tab w:val="left" w:pos="2850"/>
        </w:tabs>
        <w:spacing w:after="0"/>
        <w:rPr>
          <w:sz w:val="24"/>
          <w:szCs w:val="24"/>
        </w:rPr>
      </w:pPr>
      <w:r w:rsidRPr="00813BBD">
        <w:rPr>
          <w:sz w:val="24"/>
          <w:szCs w:val="24"/>
        </w:rPr>
        <w:tab/>
      </w: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  <w:r w:rsidRPr="00813BBD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</w:p>
    <w:p w:rsidR="00C450EB" w:rsidRPr="00813BBD" w:rsidRDefault="00C450EB" w:rsidP="00C450EB">
      <w:pPr>
        <w:spacing w:after="0"/>
        <w:rPr>
          <w:b/>
          <w:sz w:val="24"/>
          <w:szCs w:val="24"/>
        </w:rPr>
      </w:pPr>
    </w:p>
    <w:p w:rsidR="00C450EB" w:rsidRPr="00813BBD" w:rsidRDefault="00C450EB" w:rsidP="00C450EB">
      <w:pPr>
        <w:spacing w:after="0"/>
        <w:ind w:firstLine="708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813BBD" w:rsidRDefault="00C450EB" w:rsidP="00C450EB">
      <w:pPr>
        <w:spacing w:after="0"/>
        <w:rPr>
          <w:sz w:val="24"/>
          <w:szCs w:val="24"/>
        </w:rPr>
      </w:pPr>
    </w:p>
    <w:p w:rsidR="00C450EB" w:rsidRPr="00AA7910" w:rsidRDefault="00C450EB" w:rsidP="00C450EB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C450EB" w:rsidRDefault="00C450EB" w:rsidP="00C45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EB" w:rsidRPr="00946F1B" w:rsidRDefault="00C450EB" w:rsidP="00C450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450EB" w:rsidRPr="00946F1B" w:rsidRDefault="00C450EB" w:rsidP="00C450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450EB" w:rsidRPr="00946F1B" w:rsidRDefault="00C450EB" w:rsidP="00C45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C450EB" w:rsidRDefault="00C450EB" w:rsidP="00C450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450EB" w:rsidRPr="00903608" w:rsidRDefault="00C450EB" w:rsidP="00C450EB">
      <w:pPr>
        <w:spacing w:after="0"/>
        <w:rPr>
          <w:rFonts w:ascii="Times New Roman" w:hAnsi="Times New Roman" w:cs="Times New Roman"/>
          <w:color w:val="FF0000"/>
        </w:rPr>
      </w:pPr>
    </w:p>
    <w:p w:rsidR="00C450EB" w:rsidRPr="00903608" w:rsidRDefault="00C450EB" w:rsidP="00C450EB">
      <w:pPr>
        <w:pStyle w:val="1"/>
        <w:spacing w:line="276" w:lineRule="auto"/>
        <w:jc w:val="center"/>
        <w:rPr>
          <w:sz w:val="22"/>
          <w:szCs w:val="22"/>
        </w:rPr>
      </w:pPr>
      <w:r w:rsidRPr="00903608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903608">
        <w:rPr>
          <w:sz w:val="22"/>
          <w:szCs w:val="22"/>
        </w:rPr>
        <w:t xml:space="preserve"> </w:t>
      </w:r>
    </w:p>
    <w:bookmarkEnd w:id="0"/>
    <w:p w:rsidR="00C450EB" w:rsidRDefault="00C450EB" w:rsidP="00C450E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C450EB" w:rsidRDefault="00C450EB" w:rsidP="00C450E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C450EB" w:rsidRPr="00903608" w:rsidRDefault="00C450EB" w:rsidP="00C450EB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C450EB" w:rsidRPr="00903608" w:rsidTr="00F627E0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C450EB" w:rsidRPr="00903608" w:rsidRDefault="00C450EB" w:rsidP="00C450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EB" w:rsidRPr="00903608" w:rsidRDefault="00C450EB" w:rsidP="00C450EB">
      <w:pPr>
        <w:spacing w:after="0"/>
        <w:rPr>
          <w:rFonts w:ascii="Times New Roman" w:hAnsi="Times New Roman" w:cs="Times New Roman"/>
        </w:rPr>
      </w:pPr>
    </w:p>
    <w:p w:rsidR="00365C79" w:rsidRDefault="00365C79" w:rsidP="00C450EB">
      <w:pPr>
        <w:spacing w:after="0"/>
      </w:pPr>
    </w:p>
    <w:sectPr w:rsidR="00365C79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CE" w:rsidRDefault="002E36CE" w:rsidP="00F12394">
      <w:pPr>
        <w:spacing w:after="0" w:line="240" w:lineRule="auto"/>
      </w:pPr>
      <w:r>
        <w:separator/>
      </w:r>
    </w:p>
  </w:endnote>
  <w:endnote w:type="continuationSeparator" w:id="1">
    <w:p w:rsidR="002E36CE" w:rsidRDefault="002E36CE" w:rsidP="00F1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CE" w:rsidRDefault="002E36CE" w:rsidP="00F12394">
      <w:pPr>
        <w:spacing w:after="0" w:line="240" w:lineRule="auto"/>
      </w:pPr>
      <w:r>
        <w:separator/>
      </w:r>
    </w:p>
  </w:footnote>
  <w:footnote w:type="continuationSeparator" w:id="1">
    <w:p w:rsidR="002E36CE" w:rsidRDefault="002E36CE" w:rsidP="00F1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365C79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9F3"/>
    <w:multiLevelType w:val="hybridMultilevel"/>
    <w:tmpl w:val="C7C2F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52C"/>
    <w:multiLevelType w:val="hybridMultilevel"/>
    <w:tmpl w:val="83B8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F62842"/>
    <w:multiLevelType w:val="hybridMultilevel"/>
    <w:tmpl w:val="37F6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86B1F"/>
    <w:multiLevelType w:val="multilevel"/>
    <w:tmpl w:val="54CC7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0951141"/>
    <w:multiLevelType w:val="hybridMultilevel"/>
    <w:tmpl w:val="31FA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D0D16"/>
    <w:multiLevelType w:val="hybridMultilevel"/>
    <w:tmpl w:val="EBD266E2"/>
    <w:lvl w:ilvl="0" w:tplc="7E667F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E5B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A9B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CC23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1465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52D6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D06D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9089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3EF1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01473D4"/>
    <w:multiLevelType w:val="hybridMultilevel"/>
    <w:tmpl w:val="9CCA5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F0E71"/>
    <w:multiLevelType w:val="multilevel"/>
    <w:tmpl w:val="7974F0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5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0EB"/>
    <w:rsid w:val="000E4619"/>
    <w:rsid w:val="002E36CE"/>
    <w:rsid w:val="00365C79"/>
    <w:rsid w:val="00C450EB"/>
    <w:rsid w:val="00F1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94"/>
  </w:style>
  <w:style w:type="paragraph" w:styleId="1">
    <w:name w:val="heading 1"/>
    <w:basedOn w:val="a"/>
    <w:next w:val="a"/>
    <w:link w:val="10"/>
    <w:qFormat/>
    <w:rsid w:val="00C450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0E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C4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0EB"/>
  </w:style>
  <w:style w:type="paragraph" w:styleId="a5">
    <w:name w:val="Normal (Web)"/>
    <w:basedOn w:val="a"/>
    <w:uiPriority w:val="99"/>
    <w:unhideWhenUsed/>
    <w:rsid w:val="00C4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C450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rsid w:val="00C450E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450E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45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(3)_"/>
    <w:basedOn w:val="a0"/>
    <w:link w:val="30"/>
    <w:locked/>
    <w:rsid w:val="00C450EB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50EB"/>
    <w:pPr>
      <w:widowControl w:val="0"/>
      <w:shd w:val="clear" w:color="auto" w:fill="FFFFFF"/>
      <w:spacing w:before="1740" w:after="600" w:line="317" w:lineRule="exact"/>
      <w:jc w:val="center"/>
    </w:pPr>
    <w:rPr>
      <w:b/>
      <w:bCs/>
      <w:spacing w:val="7"/>
    </w:rPr>
  </w:style>
  <w:style w:type="character" w:customStyle="1" w:styleId="a8">
    <w:name w:val="Основной текст_"/>
    <w:basedOn w:val="a0"/>
    <w:link w:val="11"/>
    <w:locked/>
    <w:rsid w:val="00C450EB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C450EB"/>
    <w:pPr>
      <w:widowControl w:val="0"/>
      <w:shd w:val="clear" w:color="auto" w:fill="FFFFFF"/>
      <w:spacing w:before="360" w:after="0" w:line="322" w:lineRule="exact"/>
      <w:ind w:hanging="260"/>
      <w:jc w:val="both"/>
    </w:pPr>
    <w:rPr>
      <w:spacing w:val="5"/>
      <w:sz w:val="25"/>
      <w:szCs w:val="25"/>
    </w:rPr>
  </w:style>
  <w:style w:type="character" w:customStyle="1" w:styleId="33pt">
    <w:name w:val="Основной текст (3) + Интервал 3 pt"/>
    <w:basedOn w:val="3"/>
    <w:rsid w:val="00C450EB"/>
    <w:rPr>
      <w:color w:val="000000"/>
      <w:spacing w:val="73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"/>
    <w:basedOn w:val="a0"/>
    <w:rsid w:val="00C450EB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styleId="a9">
    <w:name w:val="Strong"/>
    <w:basedOn w:val="a0"/>
    <w:qFormat/>
    <w:rsid w:val="00C450EB"/>
    <w:rPr>
      <w:b/>
    </w:rPr>
  </w:style>
  <w:style w:type="paragraph" w:styleId="aa">
    <w:name w:val="footer"/>
    <w:basedOn w:val="a"/>
    <w:link w:val="ab"/>
    <w:uiPriority w:val="99"/>
    <w:unhideWhenUsed/>
    <w:rsid w:val="00C4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0EB"/>
  </w:style>
  <w:style w:type="character" w:customStyle="1" w:styleId="12">
    <w:name w:val="Верхний колонтитул Знак1"/>
    <w:basedOn w:val="a0"/>
    <w:uiPriority w:val="99"/>
    <w:semiHidden/>
    <w:rsid w:val="00C450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3295</Words>
  <Characters>18787</Characters>
  <Application>Microsoft Office Word</Application>
  <DocSecurity>0</DocSecurity>
  <Lines>156</Lines>
  <Paragraphs>44</Paragraphs>
  <ScaleCrop>false</ScaleCrop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3</cp:revision>
  <dcterms:created xsi:type="dcterms:W3CDTF">2022-06-20T05:16:00Z</dcterms:created>
  <dcterms:modified xsi:type="dcterms:W3CDTF">2022-06-20T07:06:00Z</dcterms:modified>
</cp:coreProperties>
</file>