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82"/>
        <w:gridCol w:w="5128"/>
        <w:gridCol w:w="790"/>
        <w:gridCol w:w="2371"/>
      </w:tblGrid>
      <w:tr w:rsidR="00334BF2" w:rsidRPr="00764863" w:rsidTr="004B0974">
        <w:tc>
          <w:tcPr>
            <w:tcW w:w="1282" w:type="dxa"/>
            <w:hideMark/>
          </w:tcPr>
          <w:p w:rsidR="00334BF2" w:rsidRPr="00764863" w:rsidRDefault="00334BF2" w:rsidP="004B0974">
            <w:pPr>
              <w:jc w:val="both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Основан</w:t>
            </w:r>
          </w:p>
          <w:p w:rsidR="00334BF2" w:rsidRPr="00764863" w:rsidRDefault="00334BF2" w:rsidP="004B0974">
            <w:pPr>
              <w:jc w:val="both"/>
              <w:rPr>
                <w:rFonts w:ascii="Times New Roman" w:hAnsi="Times New Roman" w:cs="Times New Roman"/>
                <w:b/>
                <w:outline/>
              </w:rPr>
            </w:pPr>
            <w:r w:rsidRPr="00764863">
              <w:rPr>
                <w:rFonts w:ascii="Times New Roman" w:hAnsi="Times New Roman" w:cs="Times New Roman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334BF2" w:rsidRPr="00764863" w:rsidRDefault="00334BF2" w:rsidP="004B097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64863">
              <w:rPr>
                <w:rFonts w:ascii="Times New Roman" w:hAnsi="Times New Roman" w:cs="Times New Roman"/>
                <w:b/>
                <w:color w:val="000000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334BF2" w:rsidRPr="00764863" w:rsidRDefault="00334BF2" w:rsidP="004B09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4863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1A2A57" w:rsidRPr="00764863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252FC3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371" w:type="dxa"/>
            <w:vAlign w:val="center"/>
            <w:hideMark/>
          </w:tcPr>
          <w:p w:rsidR="00334BF2" w:rsidRPr="00764863" w:rsidRDefault="00252FC3" w:rsidP="004B0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 августа </w:t>
            </w:r>
            <w:r w:rsidR="00412DC5" w:rsidRPr="00764863">
              <w:rPr>
                <w:rFonts w:ascii="Times New Roman" w:hAnsi="Times New Roman" w:cs="Times New Roman"/>
              </w:rPr>
              <w:t xml:space="preserve">   2020</w:t>
            </w:r>
          </w:p>
          <w:p w:rsidR="00334BF2" w:rsidRPr="00764863" w:rsidRDefault="00334BF2" w:rsidP="004B0974">
            <w:pPr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года</w:t>
            </w:r>
          </w:p>
          <w:p w:rsidR="00334BF2" w:rsidRPr="00764863" w:rsidRDefault="00334BF2" w:rsidP="004B09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BF2" w:rsidRPr="00764863" w:rsidRDefault="00334BF2" w:rsidP="00334B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863"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334BF2" w:rsidRPr="00764863" w:rsidRDefault="00334BF2" w:rsidP="00334B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863">
        <w:rPr>
          <w:rFonts w:ascii="Times New Roman" w:hAnsi="Times New Roman" w:cs="Times New Roman"/>
        </w:rPr>
        <w:t>Цветниковского сельсовета</w:t>
      </w:r>
    </w:p>
    <w:p w:rsidR="00334BF2" w:rsidRPr="00764863" w:rsidRDefault="00334BF2" w:rsidP="00334B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4BF2" w:rsidRPr="00764863" w:rsidRDefault="00334BF2" w:rsidP="00334BF2">
      <w:pPr>
        <w:pStyle w:val="a8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764863">
        <w:rPr>
          <w:sz w:val="22"/>
          <w:szCs w:val="22"/>
        </w:rPr>
        <w:t xml:space="preserve">                                </w:t>
      </w:r>
    </w:p>
    <w:p w:rsidR="0086322C" w:rsidRDefault="00334BF2" w:rsidP="00764863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764863">
        <w:rPr>
          <w:rFonts w:ascii="Times New Roman" w:hAnsi="Times New Roman" w:cs="Times New Roman"/>
          <w:color w:val="FF0000"/>
        </w:rPr>
        <w:t>Раздел 1. Решения Совета депутатов Цветниковского сельсовета</w:t>
      </w:r>
    </w:p>
    <w:p w:rsidR="00FD7507" w:rsidRPr="005D75E2" w:rsidRDefault="00FD7507" w:rsidP="00FD75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D7507" w:rsidRPr="00764863" w:rsidRDefault="00FD7507" w:rsidP="00764863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86322C" w:rsidRPr="00764863" w:rsidRDefault="0086322C" w:rsidP="000E195C">
      <w:pPr>
        <w:spacing w:line="240" w:lineRule="auto"/>
        <w:rPr>
          <w:rFonts w:ascii="Times New Roman" w:hAnsi="Times New Roman" w:cs="Times New Roman"/>
          <w:color w:val="FF0000"/>
        </w:rPr>
      </w:pPr>
    </w:p>
    <w:p w:rsidR="004B0974" w:rsidRDefault="004B0974" w:rsidP="004B0974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764863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252FC3" w:rsidRDefault="00252FC3" w:rsidP="004B0974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252FC3" w:rsidRPr="00252FC3" w:rsidRDefault="00252FC3" w:rsidP="00252FC3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252FC3">
        <w:rPr>
          <w:rFonts w:ascii="Times New Roman" w:hAnsi="Times New Roman" w:cs="Times New Roman"/>
          <w:b/>
          <w:bCs/>
        </w:rPr>
        <w:t>АДМИНИСТРАЦИЯ ЦВЕТНИКОВСКОГО СЕЛЬСОВЕТА ЗДВИНСКОГО РАЙОНА НОВОСИБИРСКОЙ ОБЛАСТИ</w:t>
      </w:r>
    </w:p>
    <w:p w:rsidR="00252FC3" w:rsidRPr="00252FC3" w:rsidRDefault="00252FC3" w:rsidP="00252FC3">
      <w:pPr>
        <w:pStyle w:val="a3"/>
        <w:widowControl w:val="0"/>
        <w:ind w:right="6663"/>
        <w:rPr>
          <w:rFonts w:ascii="Times New Roman" w:hAnsi="Times New Roman" w:cs="Times New Roman"/>
        </w:rPr>
      </w:pPr>
    </w:p>
    <w:p w:rsidR="00252FC3" w:rsidRPr="00252FC3" w:rsidRDefault="00252FC3" w:rsidP="00252FC3">
      <w:pPr>
        <w:pStyle w:val="a3"/>
        <w:widowControl w:val="0"/>
        <w:ind w:right="22"/>
        <w:jc w:val="center"/>
        <w:rPr>
          <w:rFonts w:ascii="Times New Roman" w:hAnsi="Times New Roman" w:cs="Times New Roman"/>
          <w:b/>
        </w:rPr>
      </w:pPr>
      <w:r w:rsidRPr="00252FC3">
        <w:rPr>
          <w:rFonts w:ascii="Times New Roman" w:hAnsi="Times New Roman" w:cs="Times New Roman"/>
          <w:b/>
        </w:rPr>
        <w:t>ПОСТАНОВЛЕНИЕ</w:t>
      </w:r>
    </w:p>
    <w:p w:rsidR="00252FC3" w:rsidRPr="00252FC3" w:rsidRDefault="00252FC3" w:rsidP="00252FC3">
      <w:pPr>
        <w:pStyle w:val="a3"/>
        <w:widowControl w:val="0"/>
        <w:ind w:right="22"/>
        <w:jc w:val="center"/>
        <w:rPr>
          <w:rFonts w:ascii="Times New Roman" w:hAnsi="Times New Roman" w:cs="Times New Roman"/>
        </w:rPr>
      </w:pPr>
    </w:p>
    <w:p w:rsidR="00252FC3" w:rsidRPr="00252FC3" w:rsidRDefault="00252FC3" w:rsidP="00252FC3">
      <w:pPr>
        <w:pStyle w:val="a3"/>
        <w:widowControl w:val="0"/>
        <w:ind w:right="22"/>
        <w:jc w:val="center"/>
        <w:rPr>
          <w:rFonts w:ascii="Times New Roman" w:hAnsi="Times New Roman" w:cs="Times New Roman"/>
        </w:rPr>
      </w:pPr>
      <w:r w:rsidRPr="00252FC3">
        <w:rPr>
          <w:rFonts w:ascii="Times New Roman" w:hAnsi="Times New Roman" w:cs="Times New Roman"/>
        </w:rPr>
        <w:t xml:space="preserve"> от 07.08.2020 г.   № 28-па                       </w:t>
      </w:r>
    </w:p>
    <w:p w:rsidR="00252FC3" w:rsidRPr="00252FC3" w:rsidRDefault="00252FC3" w:rsidP="00252FC3">
      <w:pPr>
        <w:pStyle w:val="a3"/>
        <w:tabs>
          <w:tab w:val="left" w:pos="708"/>
        </w:tabs>
        <w:ind w:right="21"/>
        <w:rPr>
          <w:rFonts w:ascii="Times New Roman" w:hAnsi="Times New Roman" w:cs="Times New Roman"/>
          <w:b/>
        </w:rPr>
      </w:pPr>
    </w:p>
    <w:p w:rsidR="00252FC3" w:rsidRPr="00252FC3" w:rsidRDefault="00252FC3" w:rsidP="00252FC3">
      <w:pPr>
        <w:pStyle w:val="a3"/>
        <w:ind w:right="21"/>
        <w:jc w:val="center"/>
        <w:rPr>
          <w:rFonts w:ascii="Times New Roman" w:hAnsi="Times New Roman" w:cs="Times New Roman"/>
          <w:b/>
        </w:rPr>
      </w:pPr>
      <w:r w:rsidRPr="00252FC3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Цветниковского сельсовета Здвинского района Новосибирской области от 03.12.2018 г. № 64-па «Об утверждении Порядка составления и ведения сводной бюджетной росписи бюджета   Цветниковского сельсовета  Здвинского района Новосибирской области, бюджетных росписей главных распорядителей средств бюджета поселения и главных администраторов </w:t>
      </w:r>
      <w:proofErr w:type="gramStart"/>
      <w:r w:rsidRPr="00252FC3">
        <w:rPr>
          <w:rFonts w:ascii="Times New Roman" w:hAnsi="Times New Roman" w:cs="Times New Roman"/>
          <w:b/>
        </w:rPr>
        <w:t>источников финансирования дефицита бюджета поселения</w:t>
      </w:r>
      <w:proofErr w:type="gramEnd"/>
      <w:r w:rsidRPr="00252FC3">
        <w:rPr>
          <w:rFonts w:ascii="Times New Roman" w:hAnsi="Times New Roman" w:cs="Times New Roman"/>
          <w:b/>
        </w:rPr>
        <w:t>»</w:t>
      </w:r>
    </w:p>
    <w:p w:rsidR="00252FC3" w:rsidRPr="00252FC3" w:rsidRDefault="00252FC3" w:rsidP="00252FC3">
      <w:pPr>
        <w:rPr>
          <w:rFonts w:ascii="Times New Roman" w:hAnsi="Times New Roman" w:cs="Times New Roman"/>
        </w:rPr>
      </w:pPr>
    </w:p>
    <w:p w:rsidR="00252FC3" w:rsidRPr="00252FC3" w:rsidRDefault="00252FC3" w:rsidP="00252FC3">
      <w:pPr>
        <w:pStyle w:val="a3"/>
        <w:ind w:right="21"/>
        <w:rPr>
          <w:rFonts w:ascii="Times New Roman" w:hAnsi="Times New Roman" w:cs="Times New Roman"/>
        </w:rPr>
      </w:pPr>
    </w:p>
    <w:p w:rsidR="00252FC3" w:rsidRPr="00252FC3" w:rsidRDefault="00252FC3" w:rsidP="00252FC3">
      <w:pPr>
        <w:pStyle w:val="a3"/>
        <w:ind w:right="21"/>
        <w:rPr>
          <w:rFonts w:ascii="Times New Roman" w:hAnsi="Times New Roman" w:cs="Times New Roman"/>
        </w:rPr>
      </w:pPr>
    </w:p>
    <w:p w:rsidR="00252FC3" w:rsidRPr="00252FC3" w:rsidRDefault="00252FC3" w:rsidP="00252FC3">
      <w:pPr>
        <w:pStyle w:val="ConsPlusNormal"/>
        <w:ind w:firstLine="624"/>
        <w:jc w:val="both"/>
        <w:rPr>
          <w:sz w:val="22"/>
          <w:szCs w:val="22"/>
        </w:rPr>
      </w:pPr>
      <w:r w:rsidRPr="00252FC3">
        <w:rPr>
          <w:sz w:val="22"/>
          <w:szCs w:val="22"/>
        </w:rPr>
        <w:t xml:space="preserve">В </w:t>
      </w:r>
      <w:proofErr w:type="gramStart"/>
      <w:r w:rsidRPr="00252FC3">
        <w:rPr>
          <w:sz w:val="22"/>
          <w:szCs w:val="22"/>
        </w:rPr>
        <w:t>соответствии</w:t>
      </w:r>
      <w:proofErr w:type="gramEnd"/>
      <w:r w:rsidRPr="00252FC3">
        <w:rPr>
          <w:sz w:val="22"/>
          <w:szCs w:val="22"/>
        </w:rPr>
        <w:t xml:space="preserve"> со статьей 6 Бюджетного кодекса РФ  и в целях приведения нормативного правового акта в соответствии с действующим законодательством</w:t>
      </w:r>
    </w:p>
    <w:p w:rsidR="00252FC3" w:rsidRPr="00252FC3" w:rsidRDefault="00252FC3" w:rsidP="00252FC3">
      <w:pPr>
        <w:pStyle w:val="ConsPlusNormal"/>
        <w:ind w:firstLine="624"/>
        <w:jc w:val="both"/>
        <w:rPr>
          <w:sz w:val="22"/>
          <w:szCs w:val="22"/>
        </w:rPr>
      </w:pPr>
      <w:r w:rsidRPr="00252FC3">
        <w:rPr>
          <w:sz w:val="22"/>
          <w:szCs w:val="22"/>
        </w:rPr>
        <w:t xml:space="preserve"> </w:t>
      </w:r>
      <w:proofErr w:type="spellStart"/>
      <w:proofErr w:type="gramStart"/>
      <w:r w:rsidRPr="00252FC3">
        <w:rPr>
          <w:sz w:val="22"/>
          <w:szCs w:val="22"/>
        </w:rPr>
        <w:t>п</w:t>
      </w:r>
      <w:proofErr w:type="spellEnd"/>
      <w:proofErr w:type="gramEnd"/>
      <w:r w:rsidRPr="00252FC3">
        <w:rPr>
          <w:sz w:val="22"/>
          <w:szCs w:val="22"/>
        </w:rPr>
        <w:t xml:space="preserve"> о с т а </w:t>
      </w:r>
      <w:proofErr w:type="spellStart"/>
      <w:r w:rsidRPr="00252FC3">
        <w:rPr>
          <w:sz w:val="22"/>
          <w:szCs w:val="22"/>
        </w:rPr>
        <w:t>н</w:t>
      </w:r>
      <w:proofErr w:type="spellEnd"/>
      <w:r w:rsidRPr="00252FC3">
        <w:rPr>
          <w:sz w:val="22"/>
          <w:szCs w:val="22"/>
        </w:rPr>
        <w:t xml:space="preserve"> о в л я ю:</w:t>
      </w:r>
    </w:p>
    <w:p w:rsidR="00252FC3" w:rsidRPr="00252FC3" w:rsidRDefault="00252FC3" w:rsidP="00252FC3">
      <w:pPr>
        <w:pStyle w:val="af1"/>
        <w:ind w:firstLine="567"/>
        <w:jc w:val="both"/>
        <w:rPr>
          <w:rFonts w:ascii="Times New Roman" w:hAnsi="Times New Roman" w:cs="Times New Roman"/>
          <w:b/>
        </w:rPr>
      </w:pPr>
    </w:p>
    <w:p w:rsidR="00252FC3" w:rsidRPr="00252FC3" w:rsidRDefault="00252FC3" w:rsidP="00252FC3">
      <w:pPr>
        <w:pStyle w:val="a3"/>
        <w:numPr>
          <w:ilvl w:val="0"/>
          <w:numId w:val="10"/>
        </w:numPr>
        <w:tabs>
          <w:tab w:val="clear" w:pos="4677"/>
          <w:tab w:val="clear" w:pos="9355"/>
          <w:tab w:val="center" w:pos="4153"/>
          <w:tab w:val="right" w:pos="8306"/>
        </w:tabs>
        <w:ind w:right="21"/>
        <w:jc w:val="both"/>
        <w:rPr>
          <w:rFonts w:ascii="Times New Roman" w:hAnsi="Times New Roman" w:cs="Times New Roman"/>
        </w:rPr>
      </w:pPr>
      <w:r w:rsidRPr="00252FC3">
        <w:rPr>
          <w:rFonts w:ascii="Times New Roman" w:hAnsi="Times New Roman" w:cs="Times New Roman"/>
        </w:rPr>
        <w:t>Внести  в постановление администрации Цветниковского сельсовета Здвинского района Новосибирской области от 03.12.2018 г. № 64-па «Об утверждении Порядка составления и ведения сводной бюджетной росписи бюджета   Цветниковского сельсовета  Здвинского района Новосибирской области, бюджетных росписей главных распорядителей средств бюджета поселения и главных администраторов источников финансирования дефицита бюджета поселения» следующие изменения:</w:t>
      </w:r>
    </w:p>
    <w:p w:rsidR="00252FC3" w:rsidRPr="00252FC3" w:rsidRDefault="00252FC3" w:rsidP="00252FC3">
      <w:pPr>
        <w:pStyle w:val="a3"/>
        <w:numPr>
          <w:ilvl w:val="1"/>
          <w:numId w:val="10"/>
        </w:numPr>
        <w:tabs>
          <w:tab w:val="clear" w:pos="4677"/>
          <w:tab w:val="clear" w:pos="9355"/>
          <w:tab w:val="center" w:pos="4153"/>
          <w:tab w:val="right" w:pos="8306"/>
        </w:tabs>
        <w:ind w:right="21"/>
        <w:jc w:val="both"/>
        <w:rPr>
          <w:rFonts w:ascii="Times New Roman" w:hAnsi="Times New Roman" w:cs="Times New Roman"/>
        </w:rPr>
      </w:pPr>
      <w:r w:rsidRPr="00252FC3">
        <w:rPr>
          <w:rFonts w:ascii="Times New Roman" w:hAnsi="Times New Roman" w:cs="Times New Roman"/>
        </w:rPr>
        <w:t>Пункт 3 порядка  изложить в следующей редакции:</w:t>
      </w:r>
    </w:p>
    <w:p w:rsidR="00252FC3" w:rsidRPr="00252FC3" w:rsidRDefault="00252FC3" w:rsidP="00252FC3">
      <w:pPr>
        <w:pStyle w:val="a7"/>
        <w:widowControl w:val="0"/>
        <w:autoSpaceDE w:val="0"/>
        <w:autoSpaceDN w:val="0"/>
        <w:ind w:left="1437"/>
        <w:rPr>
          <w:rFonts w:ascii="Times New Roman" w:hAnsi="Times New Roman" w:cs="Times New Roman"/>
        </w:rPr>
      </w:pPr>
      <w:r w:rsidRPr="00252FC3">
        <w:rPr>
          <w:rFonts w:ascii="Times New Roman" w:hAnsi="Times New Roman" w:cs="Times New Roman"/>
        </w:rPr>
        <w:t xml:space="preserve">«3. Сводная бюджетная роспись составляется финансовым органом  Цветниковского сельсовета Здвинского района Новосибирской области на очередной финансовый год и плановый период по форме, согласно </w:t>
      </w:r>
      <w:r w:rsidRPr="00252FC3">
        <w:rPr>
          <w:rFonts w:ascii="Times New Roman" w:hAnsi="Times New Roman" w:cs="Times New Roman"/>
          <w:b/>
        </w:rPr>
        <w:t>приложению № 1</w:t>
      </w:r>
      <w:r w:rsidRPr="00252FC3">
        <w:rPr>
          <w:rFonts w:ascii="Times New Roman" w:hAnsi="Times New Roman" w:cs="Times New Roman"/>
        </w:rPr>
        <w:t xml:space="preserve"> к настоящему Порядку. </w:t>
      </w:r>
    </w:p>
    <w:p w:rsidR="00252FC3" w:rsidRPr="00252FC3" w:rsidRDefault="00252FC3" w:rsidP="00252FC3">
      <w:pPr>
        <w:pStyle w:val="a7"/>
        <w:widowControl w:val="0"/>
        <w:autoSpaceDE w:val="0"/>
        <w:autoSpaceDN w:val="0"/>
        <w:ind w:left="1437"/>
        <w:rPr>
          <w:rFonts w:ascii="Times New Roman" w:hAnsi="Times New Roman" w:cs="Times New Roman"/>
        </w:rPr>
      </w:pPr>
    </w:p>
    <w:p w:rsidR="00252FC3" w:rsidRPr="00252FC3" w:rsidRDefault="00252FC3" w:rsidP="00252FC3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rPr>
          <w:sz w:val="22"/>
          <w:szCs w:val="22"/>
        </w:rPr>
      </w:pPr>
      <w:r w:rsidRPr="00252FC3">
        <w:rPr>
          <w:sz w:val="22"/>
          <w:szCs w:val="22"/>
        </w:rPr>
        <w:lastRenderedPageBreak/>
        <w:t xml:space="preserve"> Опубликовать постановление на официальном сайте администрации Цветниковского  сельсовета.</w:t>
      </w:r>
    </w:p>
    <w:p w:rsidR="00252FC3" w:rsidRPr="00252FC3" w:rsidRDefault="00252FC3" w:rsidP="00252FC3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rPr>
          <w:sz w:val="22"/>
          <w:szCs w:val="22"/>
        </w:rPr>
      </w:pPr>
      <w:r w:rsidRPr="00252FC3">
        <w:rPr>
          <w:sz w:val="22"/>
          <w:szCs w:val="22"/>
        </w:rPr>
        <w:t>Настоящее постановление вступает в силу с момента подписания.</w:t>
      </w:r>
    </w:p>
    <w:p w:rsidR="00252FC3" w:rsidRPr="00252FC3" w:rsidRDefault="00252FC3" w:rsidP="00252FC3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rPr>
          <w:sz w:val="22"/>
          <w:szCs w:val="22"/>
        </w:rPr>
      </w:pPr>
      <w:proofErr w:type="gramStart"/>
      <w:r w:rsidRPr="00252FC3">
        <w:rPr>
          <w:sz w:val="22"/>
          <w:szCs w:val="22"/>
        </w:rPr>
        <w:t>Контроль за</w:t>
      </w:r>
      <w:proofErr w:type="gramEnd"/>
      <w:r w:rsidRPr="00252FC3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252FC3" w:rsidRPr="00252FC3" w:rsidRDefault="00252FC3" w:rsidP="00252FC3">
      <w:pPr>
        <w:pStyle w:val="a3"/>
        <w:ind w:right="21" w:firstLine="567"/>
        <w:rPr>
          <w:rFonts w:ascii="Times New Roman" w:hAnsi="Times New Roman" w:cs="Times New Roman"/>
          <w:b/>
        </w:rPr>
      </w:pPr>
    </w:p>
    <w:p w:rsidR="00252FC3" w:rsidRPr="00252FC3" w:rsidRDefault="00252FC3" w:rsidP="00252FC3">
      <w:pPr>
        <w:pStyle w:val="af1"/>
        <w:ind w:firstLine="567"/>
        <w:jc w:val="both"/>
        <w:rPr>
          <w:rFonts w:ascii="Times New Roman" w:hAnsi="Times New Roman" w:cs="Times New Roman"/>
          <w:b/>
        </w:rPr>
      </w:pPr>
    </w:p>
    <w:p w:rsidR="00252FC3" w:rsidRPr="00252FC3" w:rsidRDefault="00252FC3" w:rsidP="00252FC3">
      <w:pPr>
        <w:tabs>
          <w:tab w:val="right" w:pos="9923"/>
        </w:tabs>
        <w:rPr>
          <w:rFonts w:ascii="Times New Roman" w:hAnsi="Times New Roman" w:cs="Times New Roman"/>
        </w:rPr>
      </w:pPr>
      <w:r w:rsidRPr="00252FC3">
        <w:rPr>
          <w:rFonts w:ascii="Times New Roman" w:hAnsi="Times New Roman" w:cs="Times New Roman"/>
        </w:rPr>
        <w:t>Глава Цветниковского  сельсовета</w:t>
      </w:r>
    </w:p>
    <w:p w:rsidR="00252FC3" w:rsidRPr="00252FC3" w:rsidRDefault="00252FC3" w:rsidP="00252FC3">
      <w:pPr>
        <w:tabs>
          <w:tab w:val="right" w:pos="9923"/>
        </w:tabs>
        <w:rPr>
          <w:rFonts w:ascii="Times New Roman" w:hAnsi="Times New Roman" w:cs="Times New Roman"/>
        </w:rPr>
      </w:pPr>
      <w:r w:rsidRPr="00252FC3">
        <w:rPr>
          <w:rFonts w:ascii="Times New Roman" w:hAnsi="Times New Roman" w:cs="Times New Roman"/>
        </w:rPr>
        <w:t>Здвинского района Новосибирской области                                   Е.К. Кошман</w:t>
      </w:r>
    </w:p>
    <w:p w:rsidR="00252FC3" w:rsidRPr="00252FC3" w:rsidRDefault="00252FC3" w:rsidP="00252FC3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252FC3" w:rsidRPr="00252FC3" w:rsidRDefault="00252FC3" w:rsidP="00252F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52FC3">
        <w:rPr>
          <w:rFonts w:ascii="Times New Roman" w:eastAsia="Calibri" w:hAnsi="Times New Roman" w:cs="Times New Roman"/>
        </w:rPr>
        <w:t>АДМИНИСТРАЦИЯ ЦВЕТНИКОВСКОГО СЕЛЬСОВЕТА</w:t>
      </w:r>
    </w:p>
    <w:p w:rsidR="00252FC3" w:rsidRPr="00252FC3" w:rsidRDefault="00252FC3" w:rsidP="00252F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52FC3">
        <w:rPr>
          <w:rFonts w:ascii="Times New Roman" w:eastAsia="Calibri" w:hAnsi="Times New Roman" w:cs="Times New Roman"/>
        </w:rPr>
        <w:t>ЗДВИНСКОГО РАЙОНА НОВОСИБИРСКОЙ ОБЛАСТИ</w:t>
      </w:r>
    </w:p>
    <w:p w:rsidR="00252FC3" w:rsidRPr="00252FC3" w:rsidRDefault="00252FC3" w:rsidP="00252FC3">
      <w:pPr>
        <w:spacing w:after="0"/>
        <w:jc w:val="center"/>
        <w:rPr>
          <w:rFonts w:ascii="Times New Roman" w:hAnsi="Times New Roman" w:cs="Times New Roman"/>
          <w:b/>
        </w:rPr>
      </w:pPr>
    </w:p>
    <w:p w:rsidR="00252FC3" w:rsidRPr="00252FC3" w:rsidRDefault="00252FC3" w:rsidP="00252FC3">
      <w:pPr>
        <w:jc w:val="center"/>
        <w:rPr>
          <w:rFonts w:ascii="Times New Roman" w:eastAsia="Calibri" w:hAnsi="Times New Roman" w:cs="Times New Roman"/>
          <w:b/>
        </w:rPr>
      </w:pPr>
      <w:r w:rsidRPr="00252FC3">
        <w:rPr>
          <w:rFonts w:ascii="Times New Roman" w:eastAsia="Calibri" w:hAnsi="Times New Roman" w:cs="Times New Roman"/>
          <w:b/>
        </w:rPr>
        <w:t>ПОСТАНОВЛЕНИЕ</w:t>
      </w:r>
    </w:p>
    <w:p w:rsidR="00252FC3" w:rsidRPr="00252FC3" w:rsidRDefault="00252FC3" w:rsidP="00252FC3">
      <w:pPr>
        <w:jc w:val="center"/>
        <w:rPr>
          <w:rFonts w:ascii="Times New Roman" w:eastAsia="Calibri" w:hAnsi="Times New Roman" w:cs="Times New Roman"/>
        </w:rPr>
      </w:pPr>
      <w:r w:rsidRPr="00252FC3">
        <w:rPr>
          <w:rFonts w:ascii="Times New Roman" w:eastAsia="Calibri" w:hAnsi="Times New Roman" w:cs="Times New Roman"/>
        </w:rPr>
        <w:t>от 07.08.2020 г. № 29-па</w:t>
      </w:r>
    </w:p>
    <w:p w:rsidR="00252FC3" w:rsidRPr="00252FC3" w:rsidRDefault="00252FC3" w:rsidP="00252FC3">
      <w:pPr>
        <w:tabs>
          <w:tab w:val="left" w:pos="3255"/>
        </w:tabs>
        <w:jc w:val="center"/>
        <w:rPr>
          <w:rFonts w:ascii="Times New Roman" w:eastAsia="Calibri" w:hAnsi="Times New Roman" w:cs="Times New Roman"/>
          <w:b/>
          <w:bCs/>
        </w:rPr>
      </w:pPr>
      <w:r w:rsidRPr="00252FC3">
        <w:rPr>
          <w:rFonts w:ascii="Times New Roman" w:eastAsia="Calibri" w:hAnsi="Times New Roman" w:cs="Times New Roman"/>
          <w:b/>
        </w:rPr>
        <w:t>О внесении изменений в постановление администрации Цветниковского сельсовета Здвинского района Новосибирской области от 21.09.2016 г. № 57 «а</w:t>
      </w:r>
      <w:proofErr w:type="gramStart"/>
      <w:r w:rsidRPr="00252FC3">
        <w:rPr>
          <w:rFonts w:ascii="Times New Roman" w:eastAsia="Calibri" w:hAnsi="Times New Roman" w:cs="Times New Roman"/>
          <w:b/>
        </w:rPr>
        <w:t>»-</w:t>
      </w:r>
      <w:proofErr w:type="gramEnd"/>
      <w:r w:rsidRPr="00252FC3">
        <w:rPr>
          <w:rFonts w:ascii="Times New Roman" w:eastAsia="Calibri" w:hAnsi="Times New Roman" w:cs="Times New Roman"/>
          <w:b/>
        </w:rPr>
        <w:t xml:space="preserve">па «Об утверждении  административного регламента предоставления муниципальной услуги   </w:t>
      </w:r>
      <w:r w:rsidRPr="00252FC3">
        <w:rPr>
          <w:rFonts w:ascii="Times New Roman" w:eastAsia="Calibri" w:hAnsi="Times New Roman" w:cs="Times New Roman"/>
          <w:b/>
          <w:bCs/>
        </w:rPr>
        <w:t xml:space="preserve">по  </w:t>
      </w:r>
      <w:r w:rsidRPr="00252FC3">
        <w:rPr>
          <w:rFonts w:ascii="Times New Roman" w:eastAsia="Calibri" w:hAnsi="Times New Roman" w:cs="Times New Roman"/>
          <w:b/>
        </w:rPr>
        <w:t>присвоению, изменению и аннулированию адресов объектов недвижимости.»</w:t>
      </w:r>
      <w:r w:rsidRPr="00252FC3">
        <w:rPr>
          <w:rFonts w:ascii="Times New Roman" w:eastAsia="Calibri" w:hAnsi="Times New Roman" w:cs="Times New Roman"/>
          <w:b/>
          <w:bCs/>
        </w:rPr>
        <w:t xml:space="preserve"> </w:t>
      </w:r>
    </w:p>
    <w:p w:rsidR="00252FC3" w:rsidRPr="00252FC3" w:rsidRDefault="00252FC3" w:rsidP="00252FC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252FC3">
        <w:rPr>
          <w:rFonts w:ascii="Times New Roman" w:eastAsia="Calibri" w:hAnsi="Times New Roman" w:cs="Times New Roman"/>
        </w:rPr>
        <w:tab/>
      </w:r>
      <w:r w:rsidRPr="00252FC3">
        <w:rPr>
          <w:rFonts w:ascii="Times New Roman" w:eastAsia="Calibri" w:hAnsi="Times New Roman" w:cs="Times New Roman"/>
          <w:b/>
        </w:rPr>
        <w:t xml:space="preserve"> </w:t>
      </w:r>
      <w:r w:rsidRPr="00252FC3">
        <w:rPr>
          <w:rFonts w:ascii="Times New Roman" w:hAnsi="Times New Roman" w:cs="Times New Roman"/>
        </w:rPr>
        <w:tab/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 от 28.12.2013 г. № 443-ФЗ «</w:t>
      </w:r>
      <w:r w:rsidRPr="00252FC3">
        <w:rPr>
          <w:rFonts w:ascii="Times New Roman" w:eastAsia="Times New Roman" w:hAnsi="Times New Roman" w:cs="Times New Roman"/>
          <w:bCs/>
          <w:color w:val="000000"/>
        </w:rPr>
        <w:t xml:space="preserve"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и в целях приведения нормативного правового акта в соответствии с действующим законодательством </w:t>
      </w:r>
      <w:r w:rsidRPr="00252FC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52FC3">
        <w:rPr>
          <w:rFonts w:ascii="Times New Roman" w:hAnsi="Times New Roman" w:cs="Times New Roman"/>
        </w:rPr>
        <w:t>п</w:t>
      </w:r>
      <w:proofErr w:type="spellEnd"/>
      <w:proofErr w:type="gramEnd"/>
      <w:r w:rsidRPr="00252FC3">
        <w:rPr>
          <w:rFonts w:ascii="Times New Roman" w:hAnsi="Times New Roman" w:cs="Times New Roman"/>
        </w:rPr>
        <w:t xml:space="preserve"> о с т а </w:t>
      </w:r>
      <w:proofErr w:type="spellStart"/>
      <w:r w:rsidRPr="00252FC3">
        <w:rPr>
          <w:rFonts w:ascii="Times New Roman" w:hAnsi="Times New Roman" w:cs="Times New Roman"/>
        </w:rPr>
        <w:t>н</w:t>
      </w:r>
      <w:proofErr w:type="spellEnd"/>
      <w:r w:rsidRPr="00252FC3">
        <w:rPr>
          <w:rFonts w:ascii="Times New Roman" w:hAnsi="Times New Roman" w:cs="Times New Roman"/>
        </w:rPr>
        <w:t xml:space="preserve"> </w:t>
      </w:r>
      <w:proofErr w:type="gramStart"/>
      <w:r w:rsidRPr="00252FC3">
        <w:rPr>
          <w:rFonts w:ascii="Times New Roman" w:hAnsi="Times New Roman" w:cs="Times New Roman"/>
        </w:rPr>
        <w:t>о</w:t>
      </w:r>
      <w:proofErr w:type="gramEnd"/>
      <w:r w:rsidRPr="00252FC3">
        <w:rPr>
          <w:rFonts w:ascii="Times New Roman" w:hAnsi="Times New Roman" w:cs="Times New Roman"/>
        </w:rPr>
        <w:t xml:space="preserve"> в л я ю:</w:t>
      </w:r>
    </w:p>
    <w:p w:rsidR="00252FC3" w:rsidRPr="00252FC3" w:rsidRDefault="00252FC3" w:rsidP="00252FC3">
      <w:pPr>
        <w:tabs>
          <w:tab w:val="left" w:pos="3255"/>
        </w:tabs>
        <w:rPr>
          <w:rFonts w:ascii="Times New Roman" w:eastAsia="Calibri" w:hAnsi="Times New Roman" w:cs="Times New Roman"/>
          <w:bCs/>
        </w:rPr>
      </w:pPr>
      <w:r w:rsidRPr="00252FC3">
        <w:rPr>
          <w:rFonts w:ascii="Times New Roman" w:eastAsia="Calibri" w:hAnsi="Times New Roman" w:cs="Times New Roman"/>
        </w:rPr>
        <w:t>1. Внести в постановление администрации Цветниковского сельсовета Здвинского района Новосибирской области от 21.09.2016 г. № 57 «а</w:t>
      </w:r>
      <w:proofErr w:type="gramStart"/>
      <w:r w:rsidRPr="00252FC3">
        <w:rPr>
          <w:rFonts w:ascii="Times New Roman" w:eastAsia="Calibri" w:hAnsi="Times New Roman" w:cs="Times New Roman"/>
        </w:rPr>
        <w:t>»-</w:t>
      </w:r>
      <w:proofErr w:type="gramEnd"/>
      <w:r w:rsidRPr="00252FC3">
        <w:rPr>
          <w:rFonts w:ascii="Times New Roman" w:eastAsia="Calibri" w:hAnsi="Times New Roman" w:cs="Times New Roman"/>
        </w:rPr>
        <w:t xml:space="preserve">па «Об утверждении  административного регламента предоставления муниципальной услуги   </w:t>
      </w:r>
      <w:r w:rsidRPr="00252FC3">
        <w:rPr>
          <w:rFonts w:ascii="Times New Roman" w:eastAsia="Calibri" w:hAnsi="Times New Roman" w:cs="Times New Roman"/>
          <w:bCs/>
        </w:rPr>
        <w:t xml:space="preserve">по  </w:t>
      </w:r>
      <w:r w:rsidRPr="00252FC3">
        <w:rPr>
          <w:rFonts w:ascii="Times New Roman" w:eastAsia="Calibri" w:hAnsi="Times New Roman" w:cs="Times New Roman"/>
        </w:rPr>
        <w:t>присвоению, изменению и аннулированию адресов объектов недвижимости.» следующие изменения</w:t>
      </w:r>
      <w:r w:rsidRPr="00252FC3">
        <w:rPr>
          <w:rFonts w:ascii="Times New Roman" w:eastAsia="Calibri" w:hAnsi="Times New Roman" w:cs="Times New Roman"/>
          <w:bCs/>
        </w:rPr>
        <w:t xml:space="preserve"> :</w:t>
      </w:r>
    </w:p>
    <w:p w:rsidR="00252FC3" w:rsidRPr="00252FC3" w:rsidRDefault="00252FC3" w:rsidP="00252FC3">
      <w:pPr>
        <w:tabs>
          <w:tab w:val="left" w:pos="3255"/>
        </w:tabs>
        <w:rPr>
          <w:rFonts w:ascii="Times New Roman" w:eastAsia="Calibri" w:hAnsi="Times New Roman" w:cs="Times New Roman"/>
          <w:bCs/>
        </w:rPr>
      </w:pPr>
      <w:r w:rsidRPr="00252FC3">
        <w:rPr>
          <w:rFonts w:ascii="Times New Roman" w:eastAsia="Calibri" w:hAnsi="Times New Roman" w:cs="Times New Roman"/>
          <w:bCs/>
        </w:rPr>
        <w:t xml:space="preserve">1.1. В </w:t>
      </w:r>
      <w:proofErr w:type="gramStart"/>
      <w:r w:rsidRPr="00252FC3">
        <w:rPr>
          <w:rFonts w:ascii="Times New Roman" w:eastAsia="Calibri" w:hAnsi="Times New Roman" w:cs="Times New Roman"/>
          <w:bCs/>
        </w:rPr>
        <w:t>наименовании</w:t>
      </w:r>
      <w:proofErr w:type="gramEnd"/>
      <w:r w:rsidRPr="00252FC3">
        <w:rPr>
          <w:rFonts w:ascii="Times New Roman" w:eastAsia="Calibri" w:hAnsi="Times New Roman" w:cs="Times New Roman"/>
          <w:bCs/>
        </w:rPr>
        <w:t>, а также по тексту административного регламента слово «недвижимости» заменить на слово «адресации».</w:t>
      </w:r>
    </w:p>
    <w:p w:rsidR="00252FC3" w:rsidRPr="00252FC3" w:rsidRDefault="00252FC3" w:rsidP="00252FC3">
      <w:pPr>
        <w:pStyle w:val="a7"/>
        <w:numPr>
          <w:ilvl w:val="1"/>
          <w:numId w:val="11"/>
        </w:numPr>
        <w:tabs>
          <w:tab w:val="num" w:pos="720"/>
        </w:tabs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252FC3">
        <w:rPr>
          <w:rFonts w:ascii="Times New Roman" w:eastAsia="Calibri" w:hAnsi="Times New Roman" w:cs="Times New Roman"/>
          <w:bCs/>
        </w:rPr>
        <w:t>Пункт 1.2. изложить в следующей редакции:</w:t>
      </w:r>
    </w:p>
    <w:p w:rsidR="00252FC3" w:rsidRPr="00252FC3" w:rsidRDefault="00252FC3" w:rsidP="00252FC3">
      <w:pPr>
        <w:spacing w:after="0" w:line="480" w:lineRule="auto"/>
        <w:ind w:left="426"/>
        <w:jc w:val="both"/>
        <w:rPr>
          <w:rFonts w:ascii="Times New Roman" w:hAnsi="Times New Roman" w:cs="Times New Roman"/>
        </w:rPr>
      </w:pPr>
      <w:r w:rsidRPr="00252FC3">
        <w:rPr>
          <w:rFonts w:ascii="Times New Roman" w:eastAsia="Calibri" w:hAnsi="Times New Roman" w:cs="Times New Roman"/>
          <w:bCs/>
        </w:rPr>
        <w:t xml:space="preserve">«1.2. </w:t>
      </w:r>
      <w:r w:rsidRPr="00252FC3">
        <w:rPr>
          <w:rFonts w:ascii="Times New Roman" w:hAnsi="Times New Roman" w:cs="Times New Roman"/>
        </w:rPr>
        <w:t>Заявителями на предоставление муниципальной услуги выступают:</w:t>
      </w:r>
    </w:p>
    <w:p w:rsidR="00252FC3" w:rsidRPr="00252FC3" w:rsidRDefault="00252FC3" w:rsidP="00252FC3">
      <w:pPr>
        <w:tabs>
          <w:tab w:val="num" w:pos="0"/>
        </w:tabs>
        <w:ind w:firstLine="426"/>
        <w:jc w:val="both"/>
        <w:rPr>
          <w:rFonts w:ascii="Times New Roman" w:hAnsi="Times New Roman" w:cs="Times New Roman"/>
        </w:rPr>
      </w:pPr>
      <w:r w:rsidRPr="00252FC3">
        <w:rPr>
          <w:rFonts w:ascii="Times New Roman" w:hAnsi="Times New Roman" w:cs="Times New Roman"/>
        </w:rPr>
        <w:t xml:space="preserve">        - физические или юридические лица - собственники объектов  адресации </w:t>
      </w:r>
    </w:p>
    <w:p w:rsidR="00252FC3" w:rsidRPr="00252FC3" w:rsidRDefault="00252FC3" w:rsidP="00252FC3">
      <w:pPr>
        <w:pStyle w:val="ConsPlusNormal"/>
        <w:ind w:firstLine="540"/>
        <w:jc w:val="both"/>
        <w:rPr>
          <w:sz w:val="22"/>
          <w:szCs w:val="22"/>
        </w:rPr>
      </w:pPr>
      <w:r w:rsidRPr="00252FC3">
        <w:rPr>
          <w:sz w:val="22"/>
          <w:szCs w:val="22"/>
        </w:rPr>
        <w:t>либо лица, обладающие одним из следующих вещных прав на объект адресации:</w:t>
      </w:r>
    </w:p>
    <w:p w:rsidR="00252FC3" w:rsidRPr="00252FC3" w:rsidRDefault="00252FC3" w:rsidP="00252FC3">
      <w:pPr>
        <w:pStyle w:val="ConsPlusNormal"/>
        <w:ind w:firstLine="540"/>
        <w:jc w:val="both"/>
        <w:rPr>
          <w:sz w:val="22"/>
          <w:szCs w:val="22"/>
        </w:rPr>
      </w:pPr>
      <w:r w:rsidRPr="00252FC3">
        <w:rPr>
          <w:sz w:val="22"/>
          <w:szCs w:val="22"/>
        </w:rPr>
        <w:t>а) право хозяйственного ведения;</w:t>
      </w:r>
    </w:p>
    <w:p w:rsidR="00252FC3" w:rsidRPr="00252FC3" w:rsidRDefault="00252FC3" w:rsidP="00252FC3">
      <w:pPr>
        <w:pStyle w:val="ConsPlusNormal"/>
        <w:ind w:firstLine="540"/>
        <w:jc w:val="both"/>
        <w:rPr>
          <w:sz w:val="22"/>
          <w:szCs w:val="22"/>
        </w:rPr>
      </w:pPr>
      <w:r w:rsidRPr="00252FC3">
        <w:rPr>
          <w:sz w:val="22"/>
          <w:szCs w:val="22"/>
        </w:rPr>
        <w:t>б) право оперативного управления;</w:t>
      </w:r>
    </w:p>
    <w:p w:rsidR="00252FC3" w:rsidRPr="00252FC3" w:rsidRDefault="00252FC3" w:rsidP="00252FC3">
      <w:pPr>
        <w:pStyle w:val="ConsPlusNormal"/>
        <w:ind w:firstLine="540"/>
        <w:jc w:val="both"/>
        <w:rPr>
          <w:sz w:val="22"/>
          <w:szCs w:val="22"/>
        </w:rPr>
      </w:pPr>
      <w:r w:rsidRPr="00252FC3">
        <w:rPr>
          <w:sz w:val="22"/>
          <w:szCs w:val="22"/>
        </w:rPr>
        <w:t>в) право пожизненно наследуемого владения;</w:t>
      </w:r>
    </w:p>
    <w:p w:rsidR="00252FC3" w:rsidRPr="00252FC3" w:rsidRDefault="00252FC3" w:rsidP="00252FC3">
      <w:pPr>
        <w:tabs>
          <w:tab w:val="num" w:pos="0"/>
        </w:tabs>
        <w:ind w:firstLine="540"/>
        <w:jc w:val="both"/>
        <w:rPr>
          <w:rFonts w:ascii="Times New Roman" w:hAnsi="Times New Roman" w:cs="Times New Roman"/>
        </w:rPr>
      </w:pPr>
      <w:r w:rsidRPr="00252FC3">
        <w:rPr>
          <w:rFonts w:ascii="Times New Roman" w:hAnsi="Times New Roman" w:cs="Times New Roman"/>
        </w:rPr>
        <w:t>г) право постоянного (бессрочного) пользования.</w:t>
      </w:r>
    </w:p>
    <w:p w:rsidR="00252FC3" w:rsidRPr="00252FC3" w:rsidRDefault="00252FC3" w:rsidP="00252FC3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pacing w:val="1"/>
          <w:shd w:val="clear" w:color="auto" w:fill="FFFFFF"/>
        </w:rPr>
      </w:pPr>
      <w:proofErr w:type="gramStart"/>
      <w:r w:rsidRPr="00252FC3">
        <w:rPr>
          <w:rFonts w:ascii="Times New Roman" w:hAnsi="Times New Roman" w:cs="Times New Roman"/>
        </w:rPr>
        <w:t xml:space="preserve">С заявлением вправе обратиться </w:t>
      </w:r>
      <w:r w:rsidRPr="00252FC3">
        <w:rPr>
          <w:rFonts w:ascii="Times New Roman" w:hAnsi="Times New Roman" w:cs="Times New Roman"/>
          <w:shd w:val="clear" w:color="auto" w:fill="FFFFFF"/>
        </w:rPr>
        <w:t xml:space="preserve">представители заявителя, действующие в силу полномочий, основанных на оформленной в установленном </w:t>
      </w:r>
      <w:hyperlink r:id="rId8" w:anchor="block_185" w:history="1">
        <w:r w:rsidRPr="00252FC3">
          <w:rPr>
            <w:rStyle w:val="ab"/>
            <w:rFonts w:ascii="Times New Roman" w:hAnsi="Times New Roman" w:cs="Times New Roman"/>
            <w:shd w:val="clear" w:color="auto" w:fill="FFFFFF"/>
          </w:rPr>
          <w:t>законодательством</w:t>
        </w:r>
      </w:hyperlink>
      <w:r w:rsidRPr="00252FC3">
        <w:rPr>
          <w:rFonts w:ascii="Times New Roman" w:hAnsi="Times New Roman" w:cs="Times New Roman"/>
          <w:shd w:val="clear" w:color="auto" w:fill="FFFFFF"/>
        </w:rPr>
        <w:t xml:space="preserve"> Российской Федерации порядке </w:t>
      </w:r>
      <w:r w:rsidRPr="00252FC3">
        <w:rPr>
          <w:rFonts w:ascii="Times New Roman" w:hAnsi="Times New Roman" w:cs="Times New Roman"/>
          <w:shd w:val="clear" w:color="auto" w:fill="FFFFFF"/>
        </w:rPr>
        <w:lastRenderedPageBreak/>
        <w:t>доверенности, на указании федерального закона либо на акте уполномоченного на то государственного органа или органа местного самоуправления</w:t>
      </w:r>
      <w:r w:rsidRPr="00252FC3">
        <w:rPr>
          <w:rFonts w:ascii="Times New Roman" w:hAnsi="Times New Roman" w:cs="Times New Roman"/>
          <w:spacing w:val="1"/>
          <w:shd w:val="clear" w:color="auto" w:fill="FFFFFF"/>
        </w:rPr>
        <w:t>.</w:t>
      </w:r>
      <w:proofErr w:type="gramEnd"/>
    </w:p>
    <w:p w:rsidR="00252FC3" w:rsidRPr="00252FC3" w:rsidRDefault="00252FC3" w:rsidP="00252FC3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hd w:val="clear" w:color="auto" w:fill="FFFFFF"/>
        </w:rPr>
      </w:pPr>
      <w:r w:rsidRPr="00252FC3">
        <w:rPr>
          <w:rFonts w:ascii="Times New Roman" w:hAnsi="Times New Roman" w:cs="Times New Roman"/>
          <w:spacing w:val="1"/>
          <w:shd w:val="clear" w:color="auto" w:fill="FFFFFF"/>
        </w:rPr>
        <w:t xml:space="preserve"> </w:t>
      </w:r>
      <w:r w:rsidRPr="00252FC3">
        <w:rPr>
          <w:rFonts w:ascii="Times New Roman" w:hAnsi="Times New Roman" w:cs="Times New Roman"/>
          <w:shd w:val="clear" w:color="auto" w:fill="FFFFFF"/>
        </w:rPr>
        <w:t>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252FC3" w:rsidRPr="00252FC3" w:rsidRDefault="00252FC3" w:rsidP="00252FC3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hd w:val="clear" w:color="auto" w:fill="FFFFFF"/>
        </w:rPr>
      </w:pPr>
      <w:r w:rsidRPr="00252FC3">
        <w:rPr>
          <w:rFonts w:ascii="Times New Roman" w:hAnsi="Times New Roman" w:cs="Times New Roman"/>
          <w:shd w:val="clear" w:color="auto" w:fill="FFFFFF"/>
        </w:rPr>
        <w:t>От имени членов садоводческого или огороднического некоммерческого товарищества представитель товарищества, уполномоченный на подачу такого заявления принятым решением общего собрания членов указанных собственников</w:t>
      </w:r>
      <w:proofErr w:type="gramStart"/>
      <w:r w:rsidRPr="00252FC3">
        <w:rPr>
          <w:rFonts w:ascii="Times New Roman" w:hAnsi="Times New Roman" w:cs="Times New Roman"/>
          <w:shd w:val="clear" w:color="auto" w:fill="FFFFFF"/>
        </w:rPr>
        <w:t>.»</w:t>
      </w:r>
      <w:proofErr w:type="gramEnd"/>
    </w:p>
    <w:p w:rsidR="00252FC3" w:rsidRPr="00252FC3" w:rsidRDefault="00252FC3" w:rsidP="00252FC3">
      <w:pPr>
        <w:pStyle w:val="a7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2FC3">
        <w:rPr>
          <w:rFonts w:ascii="Times New Roman" w:hAnsi="Times New Roman" w:cs="Times New Roman"/>
        </w:rPr>
        <w:t xml:space="preserve"> </w:t>
      </w:r>
      <w:proofErr w:type="gramStart"/>
      <w:r w:rsidRPr="00252FC3">
        <w:rPr>
          <w:rFonts w:ascii="Times New Roman" w:hAnsi="Times New Roman" w:cs="Times New Roman"/>
        </w:rPr>
        <w:t>В пункте 2.6. пятый абзац «Предоставление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</w:t>
      </w:r>
      <w:proofErr w:type="gramEnd"/>
      <w:r w:rsidRPr="00252FC3">
        <w:rPr>
          <w:rFonts w:ascii="Times New Roman" w:hAnsi="Times New Roman" w:cs="Times New Roman"/>
        </w:rPr>
        <w:t xml:space="preserve">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proofErr w:type="gramStart"/>
      <w:r w:rsidRPr="00252FC3">
        <w:rPr>
          <w:rFonts w:ascii="Times New Roman" w:hAnsi="Times New Roman" w:cs="Times New Roman"/>
        </w:rPr>
        <w:t>»-</w:t>
      </w:r>
      <w:proofErr w:type="gramEnd"/>
      <w:r w:rsidRPr="00252FC3">
        <w:rPr>
          <w:rFonts w:ascii="Times New Roman" w:hAnsi="Times New Roman" w:cs="Times New Roman"/>
        </w:rPr>
        <w:t>исключить.</w:t>
      </w:r>
    </w:p>
    <w:p w:rsidR="00252FC3" w:rsidRPr="00252FC3" w:rsidRDefault="00252FC3" w:rsidP="00252FC3">
      <w:pPr>
        <w:pStyle w:val="a7"/>
        <w:numPr>
          <w:ilvl w:val="1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52FC3">
        <w:rPr>
          <w:rFonts w:ascii="Times New Roman" w:hAnsi="Times New Roman" w:cs="Times New Roman"/>
          <w:shd w:val="clear" w:color="auto" w:fill="FFFFFF"/>
        </w:rPr>
        <w:t xml:space="preserve">В </w:t>
      </w:r>
      <w:proofErr w:type="gramStart"/>
      <w:r w:rsidRPr="00252FC3">
        <w:rPr>
          <w:rFonts w:ascii="Times New Roman" w:hAnsi="Times New Roman" w:cs="Times New Roman"/>
          <w:shd w:val="clear" w:color="auto" w:fill="FFFFFF"/>
        </w:rPr>
        <w:t>пункте</w:t>
      </w:r>
      <w:proofErr w:type="gramEnd"/>
      <w:r w:rsidRPr="00252FC3">
        <w:rPr>
          <w:rFonts w:ascii="Times New Roman" w:hAnsi="Times New Roman" w:cs="Times New Roman"/>
          <w:shd w:val="clear" w:color="auto" w:fill="FFFFFF"/>
        </w:rPr>
        <w:t xml:space="preserve">  2.7. административного регламента формулировку «Единый реестр прав на недвижимость» заменить словами «Единый государственный реестр недвижимости».</w:t>
      </w:r>
    </w:p>
    <w:p w:rsidR="00252FC3" w:rsidRPr="00252FC3" w:rsidRDefault="00252FC3" w:rsidP="00252FC3">
      <w:pPr>
        <w:pStyle w:val="a7"/>
        <w:ind w:left="360"/>
        <w:jc w:val="both"/>
        <w:rPr>
          <w:rFonts w:ascii="Times New Roman" w:hAnsi="Times New Roman" w:cs="Times New Roman"/>
        </w:rPr>
      </w:pPr>
    </w:p>
    <w:p w:rsidR="00252FC3" w:rsidRPr="00252FC3" w:rsidRDefault="00252FC3" w:rsidP="00252FC3">
      <w:pPr>
        <w:pStyle w:val="a7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52FC3">
        <w:rPr>
          <w:rFonts w:ascii="Times New Roman" w:hAnsi="Times New Roman" w:cs="Times New Roman"/>
        </w:rPr>
        <w:t xml:space="preserve"> Пункт 2.11. «Основания для приостановления предоставления муниципальной услуги отсутствуют</w:t>
      </w:r>
      <w:proofErr w:type="gramStart"/>
      <w:r w:rsidRPr="00252FC3">
        <w:rPr>
          <w:rFonts w:ascii="Times New Roman" w:hAnsi="Times New Roman" w:cs="Times New Roman"/>
        </w:rPr>
        <w:t>.»</w:t>
      </w:r>
      <w:proofErr w:type="gramEnd"/>
      <w:r w:rsidRPr="00252FC3">
        <w:rPr>
          <w:rFonts w:ascii="Times New Roman" w:hAnsi="Times New Roman" w:cs="Times New Roman"/>
        </w:rPr>
        <w:t xml:space="preserve"> -исключить.</w:t>
      </w:r>
    </w:p>
    <w:p w:rsidR="00252FC3" w:rsidRPr="00252FC3" w:rsidRDefault="00252FC3" w:rsidP="00252FC3">
      <w:pPr>
        <w:pStyle w:val="a7"/>
        <w:rPr>
          <w:rFonts w:ascii="Times New Roman" w:hAnsi="Times New Roman" w:cs="Times New Roman"/>
        </w:rPr>
      </w:pPr>
    </w:p>
    <w:p w:rsidR="00252FC3" w:rsidRPr="00252FC3" w:rsidRDefault="00252FC3" w:rsidP="00252FC3">
      <w:pPr>
        <w:pStyle w:val="a7"/>
        <w:numPr>
          <w:ilvl w:val="1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52FC3">
        <w:rPr>
          <w:rFonts w:ascii="Times New Roman" w:hAnsi="Times New Roman" w:cs="Times New Roman"/>
        </w:rPr>
        <w:t>Пункты 2.12. , 2.13, 2.14, 2.15, 2.16, 2.17, 2.18 считать соответственно пунктами 2.11, 2.12, 2.13, 2.14, 2.15, 2.16, 2.17.</w:t>
      </w:r>
    </w:p>
    <w:p w:rsidR="00252FC3" w:rsidRPr="00252FC3" w:rsidRDefault="00252FC3" w:rsidP="00252FC3">
      <w:pPr>
        <w:pStyle w:val="a7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52FC3">
        <w:rPr>
          <w:rFonts w:ascii="Times New Roman" w:hAnsi="Times New Roman" w:cs="Times New Roman"/>
        </w:rPr>
        <w:t>Пункт 2.11 изложить в следующей редакции:</w:t>
      </w:r>
    </w:p>
    <w:p w:rsidR="00252FC3" w:rsidRPr="00252FC3" w:rsidRDefault="00252FC3" w:rsidP="00252FC3">
      <w:pPr>
        <w:pStyle w:val="a7"/>
        <w:rPr>
          <w:rFonts w:ascii="Times New Roman" w:hAnsi="Times New Roman" w:cs="Times New Roman"/>
        </w:rPr>
      </w:pPr>
    </w:p>
    <w:p w:rsidR="00252FC3" w:rsidRPr="00252FC3" w:rsidRDefault="00252FC3" w:rsidP="00252FC3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2"/>
          <w:szCs w:val="22"/>
        </w:rPr>
      </w:pPr>
      <w:r w:rsidRPr="00252FC3">
        <w:rPr>
          <w:color w:val="000000" w:themeColor="text1"/>
          <w:sz w:val="22"/>
          <w:szCs w:val="22"/>
        </w:rPr>
        <w:t xml:space="preserve">«2.11  В </w:t>
      </w:r>
      <w:proofErr w:type="gramStart"/>
      <w:r w:rsidRPr="00252FC3">
        <w:rPr>
          <w:color w:val="000000" w:themeColor="text1"/>
          <w:sz w:val="22"/>
          <w:szCs w:val="22"/>
        </w:rPr>
        <w:t>присвоении</w:t>
      </w:r>
      <w:proofErr w:type="gramEnd"/>
      <w:r w:rsidRPr="00252FC3">
        <w:rPr>
          <w:color w:val="000000" w:themeColor="text1"/>
          <w:sz w:val="22"/>
          <w:szCs w:val="22"/>
        </w:rPr>
        <w:t xml:space="preserve"> объекту адресации адреса или аннулировании его адреса может быть отказано в случаях, если:</w:t>
      </w:r>
    </w:p>
    <w:p w:rsidR="00252FC3" w:rsidRPr="00252FC3" w:rsidRDefault="00252FC3" w:rsidP="00252FC3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52FC3">
        <w:rPr>
          <w:color w:val="000000" w:themeColor="text1"/>
          <w:sz w:val="22"/>
          <w:szCs w:val="22"/>
        </w:rPr>
        <w:t>а) с </w:t>
      </w:r>
      <w:hyperlink r:id="rId9" w:anchor="block_1000" w:history="1">
        <w:r w:rsidRPr="00252FC3">
          <w:rPr>
            <w:rStyle w:val="ab"/>
            <w:color w:val="000000" w:themeColor="text1"/>
            <w:sz w:val="22"/>
            <w:szCs w:val="22"/>
          </w:rPr>
          <w:t>заявлением</w:t>
        </w:r>
      </w:hyperlink>
      <w:r w:rsidRPr="00252FC3">
        <w:rPr>
          <w:color w:val="000000" w:themeColor="text1"/>
          <w:sz w:val="22"/>
          <w:szCs w:val="22"/>
        </w:rPr>
        <w:t> о присвоении объекту адресации адреса обратилось лицо, не указанное в пунктах 1.2. настоящего регламента;</w:t>
      </w:r>
    </w:p>
    <w:p w:rsidR="00252FC3" w:rsidRPr="00252FC3" w:rsidRDefault="00252FC3" w:rsidP="00252FC3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2"/>
          <w:szCs w:val="22"/>
        </w:rPr>
      </w:pPr>
      <w:r w:rsidRPr="00252FC3">
        <w:rPr>
          <w:color w:val="000000" w:themeColor="text1"/>
          <w:sz w:val="22"/>
          <w:szCs w:val="22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252FC3">
        <w:rPr>
          <w:color w:val="000000" w:themeColor="text1"/>
          <w:sz w:val="22"/>
          <w:szCs w:val="22"/>
        </w:rPr>
        <w:t>необходимых</w:t>
      </w:r>
      <w:proofErr w:type="gramEnd"/>
      <w:r w:rsidRPr="00252FC3">
        <w:rPr>
          <w:color w:val="000000" w:themeColor="text1"/>
          <w:sz w:val="22"/>
          <w:szCs w:val="22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52FC3" w:rsidRPr="00252FC3" w:rsidRDefault="00252FC3" w:rsidP="00252FC3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2"/>
          <w:szCs w:val="22"/>
        </w:rPr>
      </w:pPr>
      <w:r w:rsidRPr="00252FC3">
        <w:rPr>
          <w:color w:val="000000" w:themeColor="text1"/>
          <w:sz w:val="22"/>
          <w:szCs w:val="22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252FC3" w:rsidRPr="00252FC3" w:rsidRDefault="00252FC3" w:rsidP="00252FC3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52FC3">
        <w:rPr>
          <w:color w:val="000000" w:themeColor="text1"/>
          <w:sz w:val="22"/>
          <w:szCs w:val="22"/>
        </w:rPr>
        <w:t>г) отсутствуют случаи и условия для присвоения объекту адресации адреса или аннулирования его адреса, указанные в </w:t>
      </w:r>
      <w:hyperlink r:id="rId10" w:anchor="block_1005" w:history="1">
        <w:r w:rsidRPr="00252FC3">
          <w:rPr>
            <w:rStyle w:val="ab"/>
            <w:color w:val="000000" w:themeColor="text1"/>
            <w:sz w:val="22"/>
            <w:szCs w:val="22"/>
          </w:rPr>
          <w:t>пунктах 5</w:t>
        </w:r>
      </w:hyperlink>
      <w:r w:rsidRPr="00252FC3">
        <w:rPr>
          <w:color w:val="000000" w:themeColor="text1"/>
          <w:sz w:val="22"/>
          <w:szCs w:val="22"/>
        </w:rPr>
        <w:t>, </w:t>
      </w:r>
      <w:hyperlink r:id="rId11" w:anchor="block_1008" w:history="1">
        <w:r w:rsidRPr="00252FC3">
          <w:rPr>
            <w:rStyle w:val="ab"/>
            <w:color w:val="000000" w:themeColor="text1"/>
            <w:sz w:val="22"/>
            <w:szCs w:val="22"/>
          </w:rPr>
          <w:t>8 - 11</w:t>
        </w:r>
      </w:hyperlink>
      <w:r w:rsidRPr="00252FC3">
        <w:rPr>
          <w:color w:val="000000" w:themeColor="text1"/>
          <w:sz w:val="22"/>
          <w:szCs w:val="22"/>
        </w:rPr>
        <w:t> и </w:t>
      </w:r>
      <w:hyperlink r:id="rId12" w:anchor="block_1014" w:history="1">
        <w:r w:rsidRPr="00252FC3">
          <w:rPr>
            <w:rStyle w:val="ab"/>
            <w:color w:val="000000" w:themeColor="text1"/>
            <w:sz w:val="22"/>
            <w:szCs w:val="22"/>
          </w:rPr>
          <w:t>14 - 18</w:t>
        </w:r>
      </w:hyperlink>
      <w:r w:rsidRPr="00252FC3">
        <w:rPr>
          <w:color w:val="000000" w:themeColor="text1"/>
          <w:sz w:val="22"/>
          <w:szCs w:val="22"/>
        </w:rPr>
        <w:t> правил присвоения, изменения и аннулирования адресов, утвержденных постановлением  Правительства Российской Федерации № 1221 от 19.11.2014.»</w:t>
      </w:r>
    </w:p>
    <w:p w:rsidR="00252FC3" w:rsidRPr="00252FC3" w:rsidRDefault="00252FC3" w:rsidP="00252FC3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252FC3" w:rsidRPr="00252FC3" w:rsidRDefault="00252FC3" w:rsidP="00252FC3">
      <w:pPr>
        <w:pStyle w:val="a7"/>
        <w:numPr>
          <w:ilvl w:val="1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52FC3">
        <w:rPr>
          <w:rFonts w:ascii="Times New Roman" w:hAnsi="Times New Roman" w:cs="Times New Roman"/>
        </w:rPr>
        <w:t xml:space="preserve"> В </w:t>
      </w:r>
      <w:proofErr w:type="gramStart"/>
      <w:r w:rsidRPr="00252FC3">
        <w:rPr>
          <w:rFonts w:ascii="Times New Roman" w:hAnsi="Times New Roman" w:cs="Times New Roman"/>
        </w:rPr>
        <w:t>пункте</w:t>
      </w:r>
      <w:proofErr w:type="gramEnd"/>
      <w:r w:rsidRPr="00252FC3">
        <w:rPr>
          <w:rFonts w:ascii="Times New Roman" w:hAnsi="Times New Roman" w:cs="Times New Roman"/>
        </w:rPr>
        <w:t xml:space="preserve"> 3.4.4. административного регламента слова «глава администрации» заменить словами «Глава Цветниковского сельсовета Здвинского района Новосибирской области».</w:t>
      </w:r>
    </w:p>
    <w:p w:rsidR="00252FC3" w:rsidRPr="00252FC3" w:rsidRDefault="00252FC3" w:rsidP="00252FC3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252FC3">
        <w:rPr>
          <w:rFonts w:ascii="Times New Roman" w:eastAsia="Calibri" w:hAnsi="Times New Roman" w:cs="Times New Roman"/>
        </w:rPr>
        <w:t>2. Опубликовать данное постановление в информационной газете «Вестник Цветниковского сельсовета», разместить на официальном сайте.</w:t>
      </w:r>
    </w:p>
    <w:p w:rsidR="00252FC3" w:rsidRPr="00252FC3" w:rsidRDefault="00252FC3" w:rsidP="00252FC3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252FC3">
        <w:rPr>
          <w:rFonts w:ascii="Times New Roman" w:eastAsia="Calibri" w:hAnsi="Times New Roman" w:cs="Times New Roman"/>
        </w:rPr>
        <w:t>3.</w:t>
      </w:r>
      <w:proofErr w:type="gramStart"/>
      <w:r w:rsidRPr="00252FC3">
        <w:rPr>
          <w:rFonts w:ascii="Times New Roman" w:eastAsia="Calibri" w:hAnsi="Times New Roman" w:cs="Times New Roman"/>
        </w:rPr>
        <w:t>Контроль за</w:t>
      </w:r>
      <w:proofErr w:type="gramEnd"/>
      <w:r w:rsidRPr="00252FC3">
        <w:rPr>
          <w:rFonts w:ascii="Times New Roman" w:eastAsia="Calibri" w:hAnsi="Times New Roman" w:cs="Times New Roman"/>
        </w:rPr>
        <w:t xml:space="preserve"> исполнением данного постановления оставляю за собой.</w:t>
      </w:r>
    </w:p>
    <w:p w:rsidR="00252FC3" w:rsidRPr="00252FC3" w:rsidRDefault="00252FC3" w:rsidP="00252FC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252FC3" w:rsidRPr="00252FC3" w:rsidRDefault="00252FC3" w:rsidP="00252F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2FC3">
        <w:rPr>
          <w:rFonts w:ascii="Times New Roman" w:eastAsia="Calibri" w:hAnsi="Times New Roman" w:cs="Times New Roman"/>
        </w:rPr>
        <w:t xml:space="preserve">Глава Цветниковского сельсовета </w:t>
      </w:r>
    </w:p>
    <w:p w:rsidR="00252FC3" w:rsidRPr="00252FC3" w:rsidRDefault="00252FC3" w:rsidP="00252F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2FC3">
        <w:rPr>
          <w:rFonts w:ascii="Times New Roman" w:eastAsia="Calibri" w:hAnsi="Times New Roman" w:cs="Times New Roman"/>
        </w:rPr>
        <w:t>Здвинского района Новосибирской области                                           Е.К. Кошман</w:t>
      </w:r>
    </w:p>
    <w:p w:rsidR="00252FC3" w:rsidRDefault="00252FC3" w:rsidP="00252FC3">
      <w:pPr>
        <w:rPr>
          <w:rFonts w:ascii="Times New Roman" w:hAnsi="Times New Roman" w:cs="Times New Roman"/>
          <w:sz w:val="24"/>
          <w:szCs w:val="24"/>
        </w:rPr>
      </w:pPr>
    </w:p>
    <w:p w:rsidR="00252FC3" w:rsidRPr="00764863" w:rsidRDefault="00252FC3" w:rsidP="004B0974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B037A7" w:rsidRPr="00764863" w:rsidRDefault="00B037A7" w:rsidP="00B037A7">
      <w:pPr>
        <w:spacing w:after="0"/>
        <w:jc w:val="center"/>
        <w:rPr>
          <w:rFonts w:ascii="Times New Roman" w:hAnsi="Times New Roman" w:cs="Times New Roman"/>
        </w:rPr>
      </w:pPr>
    </w:p>
    <w:p w:rsidR="00334BF2" w:rsidRPr="00764863" w:rsidRDefault="00334BF2" w:rsidP="00334BF2">
      <w:pPr>
        <w:pStyle w:val="1"/>
        <w:spacing w:line="276" w:lineRule="auto"/>
        <w:jc w:val="center"/>
        <w:rPr>
          <w:sz w:val="22"/>
          <w:szCs w:val="22"/>
        </w:rPr>
      </w:pPr>
      <w:r w:rsidRPr="00764863">
        <w:rPr>
          <w:color w:val="FF0000"/>
          <w:sz w:val="22"/>
          <w:szCs w:val="22"/>
        </w:rPr>
        <w:t>Раздел 3. Иные официальные сообщения и материалы органов местного самоуправления Цветниковского сельсовета</w:t>
      </w:r>
      <w:bookmarkStart w:id="0" w:name="_Toc342483418"/>
      <w:r w:rsidRPr="00764863">
        <w:rPr>
          <w:sz w:val="22"/>
          <w:szCs w:val="22"/>
        </w:rPr>
        <w:t xml:space="preserve"> </w:t>
      </w:r>
    </w:p>
    <w:bookmarkEnd w:id="0"/>
    <w:p w:rsidR="00764863" w:rsidRPr="00673473" w:rsidRDefault="00764863" w:rsidP="0076486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863" w:rsidRPr="00673473" w:rsidRDefault="00764863" w:rsidP="00334BF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764863" w:rsidRPr="00764863" w:rsidRDefault="00764863" w:rsidP="00334BF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334BF2" w:rsidRPr="00764863" w:rsidTr="004B0974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Учредители: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Совет депутатов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Цветниковского сельсовета,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администрация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Адрес редакции: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 xml:space="preserve">632959, Новосибирская область, 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с. Цветники,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 xml:space="preserve">Главный 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редактор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Телефон/факс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редакции: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Отпечатано в администрации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Цветниковского сельсовета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Тираж 50                Бесплатно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BF2" w:rsidRPr="00764863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Pr="00764863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Pr="00764863" w:rsidRDefault="00334BF2" w:rsidP="00334BF2">
      <w:pPr>
        <w:spacing w:line="240" w:lineRule="auto"/>
        <w:rPr>
          <w:rFonts w:ascii="Times New Roman" w:hAnsi="Times New Roman" w:cs="Times New Roman"/>
        </w:rPr>
      </w:pPr>
      <w:r w:rsidRPr="00764863">
        <w:rPr>
          <w:rFonts w:ascii="Times New Roman" w:hAnsi="Times New Roman" w:cs="Times New Roman"/>
        </w:rPr>
        <w:t xml:space="preserve"> </w:t>
      </w:r>
    </w:p>
    <w:p w:rsidR="00334BF2" w:rsidRPr="00764863" w:rsidRDefault="00334BF2" w:rsidP="00334BF2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334BF2" w:rsidRPr="00764863" w:rsidRDefault="00334BF2" w:rsidP="00334BF2">
      <w:pPr>
        <w:spacing w:line="240" w:lineRule="auto"/>
        <w:rPr>
          <w:rFonts w:ascii="Times New Roman" w:hAnsi="Times New Roman" w:cs="Times New Roman"/>
          <w:color w:val="000000"/>
        </w:rPr>
      </w:pPr>
      <w:r w:rsidRPr="00764863">
        <w:rPr>
          <w:rFonts w:ascii="Times New Roman" w:hAnsi="Times New Roman" w:cs="Times New Roman"/>
          <w:color w:val="000000"/>
        </w:rPr>
        <w:tab/>
      </w:r>
    </w:p>
    <w:p w:rsidR="00334BF2" w:rsidRPr="00764863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Pr="00764863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Pr="00764863" w:rsidRDefault="00334BF2" w:rsidP="00334BF2">
      <w:pPr>
        <w:rPr>
          <w:rFonts w:ascii="Times New Roman" w:hAnsi="Times New Roman" w:cs="Times New Roman"/>
        </w:rPr>
      </w:pPr>
    </w:p>
    <w:p w:rsidR="00334BF2" w:rsidRPr="00764863" w:rsidRDefault="00334BF2" w:rsidP="00334BF2">
      <w:pPr>
        <w:rPr>
          <w:rFonts w:ascii="Times New Roman" w:hAnsi="Times New Roman" w:cs="Times New Roman"/>
        </w:rPr>
      </w:pPr>
    </w:p>
    <w:p w:rsidR="00334BF2" w:rsidRPr="00764863" w:rsidRDefault="00334BF2" w:rsidP="00334BF2">
      <w:pPr>
        <w:rPr>
          <w:rFonts w:ascii="Times New Roman" w:hAnsi="Times New Roman" w:cs="Times New Roman"/>
        </w:rPr>
      </w:pPr>
    </w:p>
    <w:p w:rsidR="00334BF2" w:rsidRPr="00764863" w:rsidRDefault="00334BF2" w:rsidP="00334BF2">
      <w:pPr>
        <w:spacing w:after="0"/>
        <w:rPr>
          <w:rFonts w:ascii="Times New Roman" w:hAnsi="Times New Roman" w:cs="Times New Roman"/>
        </w:rPr>
      </w:pPr>
      <w:r w:rsidRPr="00764863">
        <w:rPr>
          <w:rFonts w:ascii="Times New Roman" w:hAnsi="Times New Roman" w:cs="Times New Roman"/>
        </w:rPr>
        <w:t xml:space="preserve">   </w:t>
      </w:r>
      <w:r w:rsidRPr="00764863">
        <w:rPr>
          <w:rFonts w:ascii="Times New Roman" w:hAnsi="Times New Roman" w:cs="Times New Roman"/>
        </w:rPr>
        <w:tab/>
      </w:r>
      <w:r w:rsidRPr="00764863">
        <w:rPr>
          <w:rFonts w:ascii="Times New Roman" w:hAnsi="Times New Roman" w:cs="Times New Roman"/>
        </w:rPr>
        <w:tab/>
      </w:r>
      <w:r w:rsidRPr="00764863">
        <w:rPr>
          <w:rFonts w:ascii="Times New Roman" w:hAnsi="Times New Roman" w:cs="Times New Roman"/>
        </w:rPr>
        <w:tab/>
      </w:r>
      <w:r w:rsidRPr="00764863">
        <w:rPr>
          <w:rFonts w:ascii="Times New Roman" w:hAnsi="Times New Roman" w:cs="Times New Roman"/>
        </w:rPr>
        <w:tab/>
      </w:r>
      <w:r w:rsidRPr="00764863">
        <w:rPr>
          <w:rFonts w:ascii="Times New Roman" w:hAnsi="Times New Roman" w:cs="Times New Roman"/>
        </w:rPr>
        <w:tab/>
      </w:r>
      <w:r w:rsidRPr="00764863">
        <w:rPr>
          <w:rFonts w:ascii="Times New Roman" w:hAnsi="Times New Roman" w:cs="Times New Roman"/>
        </w:rPr>
        <w:tab/>
      </w:r>
      <w:r w:rsidRPr="00764863">
        <w:rPr>
          <w:rFonts w:ascii="Times New Roman" w:hAnsi="Times New Roman" w:cs="Times New Roman"/>
        </w:rPr>
        <w:tab/>
      </w:r>
      <w:r w:rsidRPr="00764863">
        <w:rPr>
          <w:rFonts w:ascii="Times New Roman" w:hAnsi="Times New Roman" w:cs="Times New Roman"/>
        </w:rPr>
        <w:tab/>
        <w:t xml:space="preserve">                             </w:t>
      </w:r>
    </w:p>
    <w:p w:rsidR="00334BF2" w:rsidRPr="00764863" w:rsidRDefault="00334BF2" w:rsidP="00334BF2">
      <w:pPr>
        <w:rPr>
          <w:rFonts w:ascii="Times New Roman" w:hAnsi="Times New Roman" w:cs="Times New Roman"/>
        </w:rPr>
      </w:pPr>
      <w:r w:rsidRPr="007648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4BF2" w:rsidRPr="00764863" w:rsidRDefault="00334BF2" w:rsidP="00334BF2">
      <w:pPr>
        <w:rPr>
          <w:rFonts w:ascii="Times New Roman" w:hAnsi="Times New Roman" w:cs="Times New Roman"/>
        </w:rPr>
      </w:pPr>
      <w:r w:rsidRPr="00764863">
        <w:rPr>
          <w:rFonts w:ascii="Times New Roman" w:hAnsi="Times New Roman" w:cs="Times New Roman"/>
        </w:rPr>
        <w:tab/>
      </w:r>
      <w:r w:rsidRPr="00764863">
        <w:rPr>
          <w:rFonts w:ascii="Times New Roman" w:hAnsi="Times New Roman" w:cs="Times New Roman"/>
        </w:rPr>
        <w:tab/>
        <w:t xml:space="preserve">          </w:t>
      </w:r>
    </w:p>
    <w:p w:rsidR="00334BF2" w:rsidRPr="00764863" w:rsidRDefault="00334BF2" w:rsidP="00334BF2">
      <w:pPr>
        <w:rPr>
          <w:rFonts w:ascii="Times New Roman" w:hAnsi="Times New Roman" w:cs="Times New Roman"/>
        </w:rPr>
      </w:pPr>
      <w:r w:rsidRPr="007648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334BF2" w:rsidRPr="00764863" w:rsidRDefault="00334BF2" w:rsidP="00334BF2">
      <w:pPr>
        <w:rPr>
          <w:rFonts w:ascii="Times New Roman" w:hAnsi="Times New Roman" w:cs="Times New Roman"/>
        </w:rPr>
      </w:pPr>
      <w:r w:rsidRPr="00764863">
        <w:rPr>
          <w:rFonts w:ascii="Times New Roman" w:hAnsi="Times New Roman" w:cs="Times New Roman"/>
        </w:rPr>
        <w:t xml:space="preserve"> </w:t>
      </w:r>
    </w:p>
    <w:p w:rsidR="0075098E" w:rsidRPr="00764863" w:rsidRDefault="00334BF2" w:rsidP="00764863">
      <w:pPr>
        <w:ind w:left="300"/>
        <w:rPr>
          <w:rFonts w:ascii="Times New Roman" w:hAnsi="Times New Roman" w:cs="Times New Roman"/>
        </w:rPr>
      </w:pPr>
      <w:r w:rsidRPr="00764863">
        <w:rPr>
          <w:rFonts w:ascii="Times New Roman" w:hAnsi="Times New Roman" w:cs="Times New Roman"/>
        </w:rPr>
        <w:tab/>
        <w:t xml:space="preserve"> </w:t>
      </w:r>
      <w:r w:rsidR="00764863" w:rsidRPr="00764863">
        <w:rPr>
          <w:rFonts w:ascii="Times New Roman" w:hAnsi="Times New Roman" w:cs="Times New Roman"/>
        </w:rPr>
        <w:t xml:space="preserve">               </w:t>
      </w:r>
    </w:p>
    <w:sectPr w:rsidR="0075098E" w:rsidRPr="00764863" w:rsidSect="004B0974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CA5" w:rsidRDefault="008E0CA5" w:rsidP="00F46F5D">
      <w:pPr>
        <w:spacing w:after="0" w:line="240" w:lineRule="auto"/>
      </w:pPr>
      <w:r>
        <w:separator/>
      </w:r>
    </w:p>
  </w:endnote>
  <w:endnote w:type="continuationSeparator" w:id="0">
    <w:p w:rsidR="008E0CA5" w:rsidRDefault="008E0CA5" w:rsidP="00F4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CA5" w:rsidRDefault="008E0CA5" w:rsidP="00F46F5D">
      <w:pPr>
        <w:spacing w:after="0" w:line="240" w:lineRule="auto"/>
      </w:pPr>
      <w:r>
        <w:separator/>
      </w:r>
    </w:p>
  </w:footnote>
  <w:footnote w:type="continuationSeparator" w:id="0">
    <w:p w:rsidR="008E0CA5" w:rsidRDefault="008E0CA5" w:rsidP="00F4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22C" w:rsidRDefault="0086322C" w:rsidP="004B0974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7DD68A8"/>
    <w:multiLevelType w:val="multilevel"/>
    <w:tmpl w:val="2E000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A23173C"/>
    <w:multiLevelType w:val="hybridMultilevel"/>
    <w:tmpl w:val="1D3E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0496B"/>
    <w:multiLevelType w:val="multilevel"/>
    <w:tmpl w:val="1C02B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">
    <w:nsid w:val="403C77E7"/>
    <w:multiLevelType w:val="multilevel"/>
    <w:tmpl w:val="31A8634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">
    <w:nsid w:val="4BE83754"/>
    <w:multiLevelType w:val="hybridMultilevel"/>
    <w:tmpl w:val="C9FE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32404"/>
    <w:multiLevelType w:val="multilevel"/>
    <w:tmpl w:val="4C3E762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87" w:hanging="2160"/>
      </w:pPr>
      <w:rPr>
        <w:rFonts w:hint="default"/>
      </w:rPr>
    </w:lvl>
  </w:abstractNum>
  <w:abstractNum w:abstractNumId="7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9C7385"/>
    <w:multiLevelType w:val="multilevel"/>
    <w:tmpl w:val="2DC6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614319F9"/>
    <w:multiLevelType w:val="hybridMultilevel"/>
    <w:tmpl w:val="3276687A"/>
    <w:lvl w:ilvl="0" w:tplc="59AC8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BF2"/>
    <w:rsid w:val="00050271"/>
    <w:rsid w:val="000E195C"/>
    <w:rsid w:val="000F2C4E"/>
    <w:rsid w:val="00115873"/>
    <w:rsid w:val="00120CCE"/>
    <w:rsid w:val="00151363"/>
    <w:rsid w:val="001851A4"/>
    <w:rsid w:val="001A2A57"/>
    <w:rsid w:val="001A7E31"/>
    <w:rsid w:val="00210CB8"/>
    <w:rsid w:val="00252FC3"/>
    <w:rsid w:val="00257C7A"/>
    <w:rsid w:val="00285582"/>
    <w:rsid w:val="00334BF2"/>
    <w:rsid w:val="003A28F3"/>
    <w:rsid w:val="003F1544"/>
    <w:rsid w:val="00412DC5"/>
    <w:rsid w:val="0042400B"/>
    <w:rsid w:val="004436B4"/>
    <w:rsid w:val="004671B2"/>
    <w:rsid w:val="004B0974"/>
    <w:rsid w:val="004C32BF"/>
    <w:rsid w:val="00500161"/>
    <w:rsid w:val="00510881"/>
    <w:rsid w:val="00605414"/>
    <w:rsid w:val="00673473"/>
    <w:rsid w:val="00681998"/>
    <w:rsid w:val="00690C67"/>
    <w:rsid w:val="006D3545"/>
    <w:rsid w:val="00721E1A"/>
    <w:rsid w:val="00743247"/>
    <w:rsid w:val="0075098E"/>
    <w:rsid w:val="00764863"/>
    <w:rsid w:val="0078084A"/>
    <w:rsid w:val="007D7093"/>
    <w:rsid w:val="0086322C"/>
    <w:rsid w:val="00872E42"/>
    <w:rsid w:val="008E0CA5"/>
    <w:rsid w:val="009563AB"/>
    <w:rsid w:val="009A0AB2"/>
    <w:rsid w:val="00AB23FE"/>
    <w:rsid w:val="00B037A7"/>
    <w:rsid w:val="00B159AD"/>
    <w:rsid w:val="00B44F78"/>
    <w:rsid w:val="00C3707D"/>
    <w:rsid w:val="00C44953"/>
    <w:rsid w:val="00D1059E"/>
    <w:rsid w:val="00D23BFC"/>
    <w:rsid w:val="00D90092"/>
    <w:rsid w:val="00DA2602"/>
    <w:rsid w:val="00DB77BF"/>
    <w:rsid w:val="00DC243C"/>
    <w:rsid w:val="00E77C45"/>
    <w:rsid w:val="00EE10D3"/>
    <w:rsid w:val="00F3347D"/>
    <w:rsid w:val="00F37083"/>
    <w:rsid w:val="00F46F5D"/>
    <w:rsid w:val="00F856FB"/>
    <w:rsid w:val="00FD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4BF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334BF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BF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B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334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3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BF2"/>
    <w:rPr>
      <w:rFonts w:eastAsiaTheme="minorEastAsia"/>
      <w:lang w:eastAsia="ru-RU"/>
    </w:rPr>
  </w:style>
  <w:style w:type="paragraph" w:styleId="a5">
    <w:name w:val="Body Text"/>
    <w:aliases w:val="Знак, Знак"/>
    <w:basedOn w:val="a"/>
    <w:link w:val="a6"/>
    <w:rsid w:val="00334B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aliases w:val="Знак Знак, Знак Знак"/>
    <w:basedOn w:val="a0"/>
    <w:link w:val="a5"/>
    <w:rsid w:val="00334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4BF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3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4BF2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334B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unhideWhenUsed/>
    <w:rsid w:val="00334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34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34BF2"/>
  </w:style>
  <w:style w:type="character" w:styleId="ab">
    <w:name w:val="Hyperlink"/>
    <w:uiPriority w:val="99"/>
    <w:rsid w:val="004B0974"/>
    <w:rPr>
      <w:color w:val="0000FF"/>
      <w:u w:val="single"/>
    </w:rPr>
  </w:style>
  <w:style w:type="paragraph" w:styleId="ac">
    <w:name w:val="No Spacing"/>
    <w:uiPriority w:val="1"/>
    <w:qFormat/>
    <w:rsid w:val="004B0974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B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097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B0974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257C7A"/>
    <w:pPr>
      <w:spacing w:after="0" w:line="240" w:lineRule="auto"/>
    </w:pPr>
    <w:rPr>
      <w:rFonts w:ascii="Calibri" w:eastAsia="Times New Roman" w:hAnsi="Calibri" w:cs="Calibri"/>
    </w:rPr>
  </w:style>
  <w:style w:type="character" w:styleId="af">
    <w:name w:val="Strong"/>
    <w:basedOn w:val="a0"/>
    <w:qFormat/>
    <w:rsid w:val="00B037A7"/>
    <w:rPr>
      <w:b/>
      <w:bCs/>
    </w:rPr>
  </w:style>
  <w:style w:type="table" w:styleId="af0">
    <w:name w:val="Table Grid"/>
    <w:basedOn w:val="a1"/>
    <w:uiPriority w:val="59"/>
    <w:rsid w:val="00412DC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44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E195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0E195C"/>
    <w:rPr>
      <w:rFonts w:ascii="Times New Roman" w:hAnsi="Times New Roman" w:cs="Times New Roman"/>
      <w:sz w:val="26"/>
      <w:szCs w:val="26"/>
    </w:rPr>
  </w:style>
  <w:style w:type="paragraph" w:styleId="af1">
    <w:name w:val="Body Text Indent"/>
    <w:basedOn w:val="a"/>
    <w:link w:val="af2"/>
    <w:uiPriority w:val="99"/>
    <w:semiHidden/>
    <w:unhideWhenUsed/>
    <w:rsid w:val="000E195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E195C"/>
    <w:rPr>
      <w:rFonts w:eastAsiaTheme="minorEastAsia"/>
      <w:lang w:eastAsia="ru-RU"/>
    </w:rPr>
  </w:style>
  <w:style w:type="character" w:customStyle="1" w:styleId="12">
    <w:name w:val="Основной текст1"/>
    <w:basedOn w:val="a0"/>
    <w:rsid w:val="000E195C"/>
    <w:rPr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UnicodeMS">
    <w:name w:val="Основной текст + Arial Unicode MS"/>
    <w:basedOn w:val="a0"/>
    <w:rsid w:val="000E195C"/>
    <w:rPr>
      <w:rFonts w:ascii="Arial Unicode MS" w:eastAsia="Arial Unicode MS" w:hAnsi="Arial Unicode MS" w:cs="Arial Unicode MS" w:hint="eastAsia"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Pa3">
    <w:name w:val="Pa3"/>
    <w:basedOn w:val="a"/>
    <w:next w:val="a"/>
    <w:uiPriority w:val="99"/>
    <w:rsid w:val="0086322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86322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86322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character" w:styleId="af3">
    <w:name w:val="footnote reference"/>
    <w:basedOn w:val="a0"/>
    <w:uiPriority w:val="99"/>
    <w:semiHidden/>
    <w:unhideWhenUsed/>
    <w:rsid w:val="0086322C"/>
    <w:rPr>
      <w:vertAlign w:val="superscript"/>
    </w:rPr>
  </w:style>
  <w:style w:type="character" w:customStyle="1" w:styleId="FontStyle57">
    <w:name w:val="Font Style57"/>
    <w:uiPriority w:val="99"/>
    <w:rsid w:val="0086322C"/>
    <w:rPr>
      <w:rFonts w:ascii="Cambria" w:hAnsi="Cambria" w:cs="Cambria"/>
      <w:sz w:val="20"/>
      <w:szCs w:val="20"/>
    </w:rPr>
  </w:style>
  <w:style w:type="paragraph" w:customStyle="1" w:styleId="ConsNormal">
    <w:name w:val="ConsNormal"/>
    <w:rsid w:val="00252F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5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64072/8b58dd1bc1df7acebd8bff7b0a711d4a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0803770/2e3ba6a97869168fcfb5c941ab0ad11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0803770/2e3ba6a97869168fcfb5c941ab0ad11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0803770/2e3ba6a97869168fcfb5c941ab0ad1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865886/53f89421bbdaf741eb2d1ecc4ddb4c3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26787-F9FE-4E17-9724-1619AFD3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Цветники-специалист</dc:creator>
  <cp:lastModifiedBy>Цветники-специалист</cp:lastModifiedBy>
  <cp:revision>14</cp:revision>
  <cp:lastPrinted>2020-07-22T08:11:00Z</cp:lastPrinted>
  <dcterms:created xsi:type="dcterms:W3CDTF">2020-02-05T09:40:00Z</dcterms:created>
  <dcterms:modified xsi:type="dcterms:W3CDTF">2020-11-25T09:49:00Z</dcterms:modified>
</cp:coreProperties>
</file>